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AE7" w:rsidRDefault="004F1AE7">
      <w:pPr>
        <w:spacing w:before="6" w:after="0" w:line="170" w:lineRule="exact"/>
        <w:rPr>
          <w:sz w:val="17"/>
          <w:szCs w:val="17"/>
        </w:rPr>
      </w:pPr>
    </w:p>
    <w:p w:rsidR="004F1AE7" w:rsidRDefault="004F1AE7">
      <w:pPr>
        <w:spacing w:after="0" w:line="200" w:lineRule="exact"/>
        <w:rPr>
          <w:sz w:val="20"/>
          <w:szCs w:val="20"/>
        </w:rPr>
      </w:pPr>
    </w:p>
    <w:p w:rsidR="00DC10B0" w:rsidRPr="00F762BA" w:rsidRDefault="006E15B5" w:rsidP="00DC10B0">
      <w:pPr>
        <w:tabs>
          <w:tab w:val="left" w:pos="780"/>
        </w:tabs>
        <w:ind w:left="460" w:right="-20"/>
        <w:rPr>
          <w:rFonts w:ascii="Arial" w:eastAsia="Symbol" w:hAnsi="Arial" w:cs="Arial"/>
          <w:sz w:val="32"/>
          <w:szCs w:val="32"/>
        </w:rPr>
      </w:pPr>
      <w:r>
        <w:rPr>
          <w:rFonts w:ascii="Symbol" w:eastAsia="Symbol" w:hAnsi="Symbol" w:cs="Symbol"/>
          <w:noProof/>
          <w:lang w:val="en-AU" w:eastAsia="en-AU"/>
        </w:rPr>
        <w:drawing>
          <wp:anchor distT="0" distB="0" distL="114300" distR="114300" simplePos="0" relativeHeight="251658240" behindDoc="1" locked="0" layoutInCell="1" allowOverlap="1" wp14:anchorId="7F65E585" wp14:editId="03231FF9">
            <wp:simplePos x="0" y="0"/>
            <wp:positionH relativeFrom="page">
              <wp:posOffset>5015230</wp:posOffset>
            </wp:positionH>
            <wp:positionV relativeFrom="paragraph">
              <wp:posOffset>-177800</wp:posOffset>
            </wp:positionV>
            <wp:extent cx="1657350" cy="485775"/>
            <wp:effectExtent l="0" t="0" r="0" b="952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10B0" w:rsidRPr="00DC10B0">
        <w:rPr>
          <w:rFonts w:ascii="Arial" w:eastAsia="Symbol" w:hAnsi="Arial" w:cs="Arial"/>
          <w:sz w:val="32"/>
          <w:szCs w:val="32"/>
        </w:rPr>
        <w:t xml:space="preserve"> </w:t>
      </w:r>
      <w:r w:rsidR="00DC10B0" w:rsidRPr="00F762BA">
        <w:rPr>
          <w:rFonts w:ascii="Arial" w:eastAsia="Symbol" w:hAnsi="Arial" w:cs="Arial"/>
          <w:sz w:val="32"/>
          <w:szCs w:val="32"/>
        </w:rPr>
        <w:t xml:space="preserve">Work Instruction </w:t>
      </w:r>
    </w:p>
    <w:p w:rsidR="00DC10B0" w:rsidRPr="00DC10B0" w:rsidRDefault="00DC10B0" w:rsidP="00DC10B0">
      <w:pPr>
        <w:spacing w:after="0" w:line="200" w:lineRule="exact"/>
        <w:rPr>
          <w:rFonts w:ascii="Calibri" w:eastAsia="Calibri" w:hAnsi="Calibri" w:cs="Times New Roman"/>
          <w:sz w:val="20"/>
          <w:szCs w:val="20"/>
        </w:rPr>
      </w:pPr>
    </w:p>
    <w:p w:rsidR="00DC10B0" w:rsidRPr="00DC10B0" w:rsidRDefault="00DC10B0" w:rsidP="00DC10B0">
      <w:pPr>
        <w:spacing w:before="5" w:after="0" w:line="280" w:lineRule="exact"/>
        <w:rPr>
          <w:rFonts w:ascii="Calibri" w:eastAsia="Calibri" w:hAnsi="Calibri" w:cs="Times New Roman"/>
          <w:sz w:val="28"/>
          <w:szCs w:val="28"/>
        </w:rPr>
      </w:pPr>
    </w:p>
    <w:p w:rsidR="00DC10B0" w:rsidRPr="00DC10B0" w:rsidRDefault="00DC10B0" w:rsidP="00DC10B0">
      <w:pPr>
        <w:spacing w:before="18" w:after="0" w:line="240" w:lineRule="auto"/>
        <w:ind w:left="606" w:right="-20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en-AU" w:eastAsia="en-AU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882650</wp:posOffset>
                </wp:positionH>
                <wp:positionV relativeFrom="paragraph">
                  <wp:posOffset>-163830</wp:posOffset>
                </wp:positionV>
                <wp:extent cx="5977890" cy="1270"/>
                <wp:effectExtent l="0" t="0" r="22860" b="1778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77890" cy="1270"/>
                          <a:chOff x="1390" y="-258"/>
                          <a:chExt cx="9414" cy="2"/>
                        </a:xfrm>
                      </wpg:grpSpPr>
                      <wps:wsp>
                        <wps:cNvPr id="5" name="Freeform 3"/>
                        <wps:cNvSpPr>
                          <a:spLocks/>
                        </wps:cNvSpPr>
                        <wps:spPr bwMode="auto">
                          <a:xfrm>
                            <a:off x="1390" y="-258"/>
                            <a:ext cx="9414" cy="2"/>
                          </a:xfrm>
                          <a:custGeom>
                            <a:avLst/>
                            <a:gdLst>
                              <a:gd name="T0" fmla="+- 0 1390 1390"/>
                              <a:gd name="T1" fmla="*/ T0 w 9414"/>
                              <a:gd name="T2" fmla="+- 0 10804 1390"/>
                              <a:gd name="T3" fmla="*/ T2 w 941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414">
                                <a:moveTo>
                                  <a:pt x="0" y="0"/>
                                </a:moveTo>
                                <a:lnTo>
                                  <a:pt x="9414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margin-left:69.5pt;margin-top:-12.9pt;width:470.7pt;height:.1pt;z-index:-251656192;mso-position-horizontal-relative:page" coordorigin="1390,-258" coordsize="941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">
                <v:shape id="Freeform 3" o:spid="_x0000_s1027" style="position:absolute;left:1390;top:-258;width:9414;height:2;visibility:visible;mso-wrap-style:square;v-text-anchor:top" coordsize="941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LD4MIA&#10;AADaAAAADwAAAGRycy9kb3ducmV2LnhtbESPQYvCMBSE74L/ITzBm6ZdUaQaRYRFL3vQFdTbo3m2&#10;1ealNlG7/nojLHgcZuYbZjpvTCnuVLvCsoK4H4EgTq0uOFOw+/3ujUE4j6yxtEwK/sjBfNZuTTHR&#10;9sEbum99JgKEXYIKcu+rREqX5mTQ9W1FHLyTrQ36IOtM6hofAW5K+RVFI2mw4LCQY0XLnNLL9mYU&#10;/OhmtyoPo+vxyctiEJ9Xm9julep2msUEhKfGf8L/7bVWMIT3lXAD5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YsPgwgAAANoAAAAPAAAAAAAAAAAAAAAAAJgCAABkcnMvZG93&#10;bnJldi54bWxQSwUGAAAAAAQABAD1AAAAhwMAAAAA&#10;" path="m,l9414,e" filled="f" strokeweight=".58pt">
                  <v:path arrowok="t" o:connecttype="custom" o:connectlocs="0,0;9414,0" o:connectangles="0,0"/>
                </v:shape>
                <w10:wrap anchorx="page"/>
              </v:group>
            </w:pict>
          </mc:Fallback>
        </mc:AlternateContent>
      </w:r>
      <w:r w:rsidRPr="00DC10B0">
        <w:rPr>
          <w:rFonts w:ascii="Arial" w:eastAsia="Arial" w:hAnsi="Arial" w:cs="Arial"/>
        </w:rPr>
        <w:t xml:space="preserve"> </w:t>
      </w:r>
    </w:p>
    <w:p w:rsidR="00ED4CF3" w:rsidRDefault="00DC10B0" w:rsidP="001435E0">
      <w:pPr>
        <w:widowControl/>
        <w:spacing w:after="0" w:line="240" w:lineRule="auto"/>
        <w:jc w:val="center"/>
        <w:rPr>
          <w:rFonts w:ascii="Arial" w:eastAsia="Times New Roman" w:hAnsi="Arial" w:cs="Arial"/>
          <w:b/>
          <w:caps/>
          <w:kern w:val="28"/>
          <w:sz w:val="28"/>
          <w:szCs w:val="28"/>
        </w:rPr>
      </w:pPr>
      <w:r w:rsidRPr="00AD44EF">
        <w:rPr>
          <w:rFonts w:ascii="Arial" w:eastAsia="Times New Roman" w:hAnsi="Arial" w:cs="Arial"/>
          <w:b/>
          <w:caps/>
          <w:kern w:val="28"/>
          <w:sz w:val="28"/>
          <w:szCs w:val="28"/>
        </w:rPr>
        <w:t>MANUAL HANDLING:</w:t>
      </w:r>
      <w:r w:rsidR="00DC7063" w:rsidRPr="00AD44EF">
        <w:rPr>
          <w:rFonts w:ascii="Arial" w:eastAsia="Times New Roman" w:hAnsi="Arial" w:cs="Arial"/>
          <w:b/>
          <w:caps/>
          <w:kern w:val="28"/>
          <w:sz w:val="28"/>
          <w:szCs w:val="28"/>
        </w:rPr>
        <w:t xml:space="preserve"> </w:t>
      </w:r>
    </w:p>
    <w:p w:rsidR="00DC10B0" w:rsidRPr="00ED4CF3" w:rsidRDefault="00DC10B0" w:rsidP="00ED4CF3">
      <w:pPr>
        <w:widowControl/>
        <w:spacing w:after="0" w:line="240" w:lineRule="auto"/>
        <w:jc w:val="center"/>
        <w:rPr>
          <w:rFonts w:ascii="Arial" w:eastAsia="Times New Roman" w:hAnsi="Arial" w:cs="Arial"/>
          <w:b/>
          <w:caps/>
          <w:kern w:val="28"/>
          <w:sz w:val="28"/>
          <w:szCs w:val="28"/>
        </w:rPr>
      </w:pPr>
      <w:r w:rsidRPr="00AD44EF">
        <w:rPr>
          <w:rFonts w:ascii="Arial" w:eastAsia="Times New Roman" w:hAnsi="Arial" w:cs="Arial"/>
          <w:b/>
          <w:caps/>
          <w:kern w:val="28"/>
          <w:sz w:val="28"/>
          <w:szCs w:val="28"/>
        </w:rPr>
        <w:t>dISTRIBUTION AND wAREHOUSE</w:t>
      </w:r>
    </w:p>
    <w:p w:rsidR="00DC10B0" w:rsidRPr="00DC10B0" w:rsidRDefault="00DC10B0" w:rsidP="00DC10B0">
      <w:pPr>
        <w:spacing w:before="1" w:after="0" w:line="120" w:lineRule="exact"/>
        <w:rPr>
          <w:rFonts w:ascii="Calibri" w:eastAsia="Calibri" w:hAnsi="Calibri" w:cs="Times New Roman"/>
          <w:sz w:val="12"/>
          <w:szCs w:val="12"/>
        </w:rPr>
      </w:pPr>
    </w:p>
    <w:p w:rsidR="00DC10B0" w:rsidRPr="00DC10B0" w:rsidRDefault="00DC10B0" w:rsidP="00DC10B0">
      <w:pPr>
        <w:spacing w:after="0" w:line="240" w:lineRule="auto"/>
        <w:ind w:left="119" w:right="-20"/>
        <w:rPr>
          <w:rFonts w:ascii="Arial" w:eastAsia="Arial" w:hAnsi="Arial" w:cs="Arial"/>
          <w:sz w:val="28"/>
          <w:szCs w:val="28"/>
        </w:rPr>
      </w:pPr>
      <w:r w:rsidRPr="00DC10B0">
        <w:rPr>
          <w:rFonts w:ascii="Arial" w:eastAsia="Arial" w:hAnsi="Arial" w:cs="Arial"/>
          <w:b/>
          <w:bCs/>
          <w:sz w:val="28"/>
          <w:szCs w:val="28"/>
        </w:rPr>
        <w:t xml:space="preserve">1. </w:t>
      </w:r>
      <w:r w:rsidRPr="00DC10B0">
        <w:rPr>
          <w:rFonts w:ascii="Arial" w:eastAsia="Arial" w:hAnsi="Arial" w:cs="Arial"/>
          <w:b/>
          <w:bCs/>
          <w:spacing w:val="1"/>
          <w:sz w:val="28"/>
          <w:szCs w:val="28"/>
        </w:rPr>
        <w:t xml:space="preserve"> </w:t>
      </w:r>
      <w:r w:rsidRPr="00DC10B0">
        <w:rPr>
          <w:rFonts w:ascii="Arial" w:eastAsia="Arial" w:hAnsi="Arial" w:cs="Arial"/>
          <w:b/>
          <w:bCs/>
          <w:sz w:val="28"/>
          <w:szCs w:val="28"/>
        </w:rPr>
        <w:t>P</w:t>
      </w:r>
      <w:r w:rsidRPr="00DC10B0">
        <w:rPr>
          <w:rFonts w:ascii="Arial" w:eastAsia="Arial" w:hAnsi="Arial" w:cs="Arial"/>
          <w:b/>
          <w:bCs/>
          <w:spacing w:val="-1"/>
          <w:sz w:val="28"/>
          <w:szCs w:val="28"/>
        </w:rPr>
        <w:t>u</w:t>
      </w:r>
      <w:r w:rsidRPr="00DC10B0">
        <w:rPr>
          <w:rFonts w:ascii="Arial" w:eastAsia="Arial" w:hAnsi="Arial" w:cs="Arial"/>
          <w:b/>
          <w:bCs/>
          <w:spacing w:val="1"/>
          <w:sz w:val="28"/>
          <w:szCs w:val="28"/>
        </w:rPr>
        <w:t>r</w:t>
      </w:r>
      <w:r w:rsidRPr="00DC10B0">
        <w:rPr>
          <w:rFonts w:ascii="Arial" w:eastAsia="Arial" w:hAnsi="Arial" w:cs="Arial"/>
          <w:b/>
          <w:bCs/>
          <w:spacing w:val="-1"/>
          <w:sz w:val="28"/>
          <w:szCs w:val="28"/>
        </w:rPr>
        <w:t>po</w:t>
      </w:r>
      <w:r w:rsidRPr="00DC10B0">
        <w:rPr>
          <w:rFonts w:ascii="Arial" w:eastAsia="Arial" w:hAnsi="Arial" w:cs="Arial"/>
          <w:b/>
          <w:bCs/>
          <w:sz w:val="28"/>
          <w:szCs w:val="28"/>
        </w:rPr>
        <w:t>se</w:t>
      </w:r>
    </w:p>
    <w:p w:rsidR="00DC10B0" w:rsidRPr="00DC10B0" w:rsidRDefault="00DC10B0" w:rsidP="00DC10B0">
      <w:pPr>
        <w:spacing w:before="1" w:after="0" w:line="120" w:lineRule="exact"/>
        <w:rPr>
          <w:rFonts w:ascii="Calibri" w:eastAsia="Calibri" w:hAnsi="Calibri" w:cs="Times New Roman"/>
          <w:sz w:val="12"/>
          <w:szCs w:val="12"/>
        </w:rPr>
      </w:pPr>
    </w:p>
    <w:p w:rsidR="00B41DBA" w:rsidRPr="007025FD" w:rsidRDefault="007025FD" w:rsidP="007025FD">
      <w:pPr>
        <w:spacing w:after="0" w:line="241" w:lineRule="auto"/>
        <w:ind w:left="719" w:right="270"/>
        <w:rPr>
          <w:rFonts w:ascii="Arial" w:eastAsia="Times New Roman" w:hAnsi="Arial" w:cs="Arial"/>
          <w:lang w:val="en" w:eastAsia="en-AU"/>
        </w:rPr>
      </w:pPr>
      <w:r w:rsidRPr="007025FD">
        <w:rPr>
          <w:rFonts w:ascii="Arial" w:hAnsi="Arial" w:cs="Arial"/>
        </w:rPr>
        <w:t xml:space="preserve">To ensure, </w:t>
      </w:r>
      <w:proofErr w:type="gramStart"/>
      <w:r w:rsidRPr="007025FD">
        <w:rPr>
          <w:rFonts w:ascii="Arial" w:hAnsi="Arial" w:cs="Arial"/>
        </w:rPr>
        <w:t>so</w:t>
      </w:r>
      <w:proofErr w:type="gramEnd"/>
      <w:r w:rsidRPr="007025FD">
        <w:rPr>
          <w:rFonts w:ascii="Arial" w:hAnsi="Arial" w:cs="Arial"/>
        </w:rPr>
        <w:t xml:space="preserve"> far as is reasonably practicable, that workers and other persons </w:t>
      </w:r>
      <w:r w:rsidRPr="007025FD">
        <w:rPr>
          <w:rFonts w:ascii="Arial" w:eastAsia="Times New Roman" w:hAnsi="Arial" w:cs="Arial"/>
          <w:lang w:val="en" w:eastAsia="en-AU"/>
        </w:rPr>
        <w:t>identify</w:t>
      </w:r>
      <w:r w:rsidR="00DC10B0" w:rsidRPr="007025FD">
        <w:rPr>
          <w:rFonts w:ascii="Arial" w:eastAsia="Times New Roman" w:hAnsi="Arial" w:cs="Arial"/>
          <w:lang w:val="en" w:eastAsia="en-AU"/>
        </w:rPr>
        <w:t xml:space="preserve"> those tasks that are hazardous and ensure they are adequately </w:t>
      </w:r>
      <w:r w:rsidRPr="007025FD">
        <w:rPr>
          <w:rFonts w:ascii="Arial" w:eastAsia="Times New Roman" w:hAnsi="Arial" w:cs="Arial"/>
          <w:lang w:val="en" w:eastAsia="en-AU"/>
        </w:rPr>
        <w:t>managed.</w:t>
      </w:r>
    </w:p>
    <w:p w:rsidR="00DC10B0" w:rsidRPr="007025FD" w:rsidRDefault="00B41DBA" w:rsidP="00DC10B0">
      <w:pPr>
        <w:spacing w:after="0" w:line="241" w:lineRule="auto"/>
        <w:ind w:left="119" w:right="270"/>
        <w:rPr>
          <w:rFonts w:ascii="Arial" w:eastAsia="Calibri" w:hAnsi="Arial" w:cs="Arial"/>
        </w:rPr>
      </w:pPr>
      <w:r w:rsidRPr="007025FD">
        <w:rPr>
          <w:rFonts w:ascii="Arial" w:eastAsia="Times New Roman" w:hAnsi="Arial" w:cs="Arial"/>
          <w:lang w:val="en" w:eastAsia="en-AU"/>
        </w:rPr>
        <w:t xml:space="preserve">          </w:t>
      </w:r>
    </w:p>
    <w:p w:rsidR="00DC10B0" w:rsidRPr="00DC10B0" w:rsidRDefault="00DC10B0" w:rsidP="00DC10B0">
      <w:pPr>
        <w:spacing w:after="0" w:line="241" w:lineRule="auto"/>
        <w:ind w:left="119" w:right="270"/>
        <w:rPr>
          <w:rFonts w:ascii="Symbol" w:eastAsia="Symbol" w:hAnsi="Symbol" w:cs="Symbol"/>
        </w:rPr>
      </w:pPr>
      <w:r w:rsidRPr="00DC10B0">
        <w:rPr>
          <w:rFonts w:ascii="Calibri" w:eastAsia="Calibri" w:hAnsi="Calibri" w:cs="Times New Roman"/>
        </w:rPr>
        <w:t xml:space="preserve">           </w:t>
      </w:r>
    </w:p>
    <w:p w:rsidR="00DC10B0" w:rsidRPr="007025FD" w:rsidRDefault="00DC10B0" w:rsidP="007025FD">
      <w:pPr>
        <w:spacing w:after="0" w:line="240" w:lineRule="auto"/>
        <w:ind w:left="119" w:right="-20"/>
        <w:rPr>
          <w:rFonts w:ascii="Arial" w:eastAsia="Arial" w:hAnsi="Arial" w:cs="Arial"/>
          <w:sz w:val="28"/>
          <w:szCs w:val="28"/>
        </w:rPr>
      </w:pPr>
      <w:r w:rsidRPr="00DC10B0">
        <w:rPr>
          <w:rFonts w:ascii="Arial" w:eastAsia="Arial" w:hAnsi="Arial" w:cs="Arial"/>
          <w:b/>
          <w:bCs/>
          <w:sz w:val="28"/>
          <w:szCs w:val="28"/>
        </w:rPr>
        <w:t xml:space="preserve">2. </w:t>
      </w:r>
      <w:r w:rsidRPr="00DC10B0">
        <w:rPr>
          <w:rFonts w:ascii="Arial" w:eastAsia="Arial" w:hAnsi="Arial" w:cs="Arial"/>
          <w:b/>
          <w:bCs/>
          <w:spacing w:val="1"/>
          <w:sz w:val="28"/>
          <w:szCs w:val="28"/>
        </w:rPr>
        <w:t xml:space="preserve"> </w:t>
      </w:r>
      <w:r w:rsidRPr="00DC10B0">
        <w:rPr>
          <w:rFonts w:ascii="Arial" w:eastAsia="Arial" w:hAnsi="Arial" w:cs="Arial"/>
          <w:b/>
          <w:bCs/>
          <w:sz w:val="28"/>
          <w:szCs w:val="28"/>
        </w:rPr>
        <w:t>Sc</w:t>
      </w:r>
      <w:r w:rsidRPr="00DC10B0">
        <w:rPr>
          <w:rFonts w:ascii="Arial" w:eastAsia="Arial" w:hAnsi="Arial" w:cs="Arial"/>
          <w:b/>
          <w:bCs/>
          <w:spacing w:val="-1"/>
          <w:sz w:val="28"/>
          <w:szCs w:val="28"/>
        </w:rPr>
        <w:t>op</w:t>
      </w:r>
      <w:r w:rsidRPr="00DC10B0">
        <w:rPr>
          <w:rFonts w:ascii="Arial" w:eastAsia="Arial" w:hAnsi="Arial" w:cs="Arial"/>
          <w:b/>
          <w:bCs/>
          <w:sz w:val="28"/>
          <w:szCs w:val="28"/>
        </w:rPr>
        <w:t>e</w:t>
      </w:r>
      <w:r w:rsidRPr="00DC10B0">
        <w:rPr>
          <w:rFonts w:ascii="Arial" w:eastAsia="Arial" w:hAnsi="Arial" w:cs="Arial"/>
          <w:b/>
          <w:bCs/>
          <w:spacing w:val="1"/>
          <w:sz w:val="28"/>
          <w:szCs w:val="28"/>
        </w:rPr>
        <w:t xml:space="preserve"> </w:t>
      </w:r>
      <w:r w:rsidRPr="00DC10B0">
        <w:rPr>
          <w:rFonts w:ascii="Arial" w:eastAsia="Arial" w:hAnsi="Arial" w:cs="Arial"/>
          <w:b/>
          <w:bCs/>
          <w:spacing w:val="-1"/>
          <w:sz w:val="28"/>
          <w:szCs w:val="28"/>
        </w:rPr>
        <w:t>o</w:t>
      </w:r>
      <w:r w:rsidRPr="00DC10B0">
        <w:rPr>
          <w:rFonts w:ascii="Arial" w:eastAsia="Arial" w:hAnsi="Arial" w:cs="Arial"/>
          <w:b/>
          <w:bCs/>
          <w:sz w:val="28"/>
          <w:szCs w:val="28"/>
        </w:rPr>
        <w:t>f</w:t>
      </w:r>
      <w:r w:rsidRPr="00DC10B0">
        <w:rPr>
          <w:rFonts w:ascii="Arial" w:eastAsia="Arial" w:hAnsi="Arial" w:cs="Arial"/>
          <w:b/>
          <w:bCs/>
          <w:spacing w:val="1"/>
          <w:sz w:val="28"/>
          <w:szCs w:val="28"/>
        </w:rPr>
        <w:t xml:space="preserve"> </w:t>
      </w:r>
      <w:r w:rsidRPr="00DC10B0">
        <w:rPr>
          <w:rFonts w:ascii="Arial" w:eastAsia="Arial" w:hAnsi="Arial" w:cs="Arial"/>
          <w:b/>
          <w:bCs/>
          <w:spacing w:val="-3"/>
          <w:sz w:val="28"/>
          <w:szCs w:val="28"/>
        </w:rPr>
        <w:t>P</w:t>
      </w:r>
      <w:r w:rsidRPr="00DC10B0">
        <w:rPr>
          <w:rFonts w:ascii="Arial" w:eastAsia="Arial" w:hAnsi="Arial" w:cs="Arial"/>
          <w:b/>
          <w:bCs/>
          <w:spacing w:val="1"/>
          <w:sz w:val="28"/>
          <w:szCs w:val="28"/>
        </w:rPr>
        <w:t>r</w:t>
      </w:r>
      <w:r w:rsidRPr="00DC10B0">
        <w:rPr>
          <w:rFonts w:ascii="Arial" w:eastAsia="Arial" w:hAnsi="Arial" w:cs="Arial"/>
          <w:b/>
          <w:bCs/>
          <w:sz w:val="28"/>
          <w:szCs w:val="28"/>
        </w:rPr>
        <w:t>ac</w:t>
      </w:r>
      <w:r w:rsidRPr="00DC10B0">
        <w:rPr>
          <w:rFonts w:ascii="Arial" w:eastAsia="Arial" w:hAnsi="Arial" w:cs="Arial"/>
          <w:b/>
          <w:bCs/>
          <w:spacing w:val="-3"/>
          <w:sz w:val="28"/>
          <w:szCs w:val="28"/>
        </w:rPr>
        <w:t>t</w:t>
      </w:r>
      <w:r w:rsidRPr="00DC10B0">
        <w:rPr>
          <w:rFonts w:ascii="Arial" w:eastAsia="Arial" w:hAnsi="Arial" w:cs="Arial"/>
          <w:b/>
          <w:bCs/>
          <w:spacing w:val="1"/>
          <w:sz w:val="28"/>
          <w:szCs w:val="28"/>
        </w:rPr>
        <w:t>i</w:t>
      </w:r>
      <w:r w:rsidRPr="00DC10B0">
        <w:rPr>
          <w:rFonts w:ascii="Arial" w:eastAsia="Arial" w:hAnsi="Arial" w:cs="Arial"/>
          <w:b/>
          <w:bCs/>
          <w:sz w:val="28"/>
          <w:szCs w:val="28"/>
        </w:rPr>
        <w:t>ce</w:t>
      </w:r>
    </w:p>
    <w:p w:rsidR="00DC10B0" w:rsidRDefault="00DC10B0" w:rsidP="00B41DBA">
      <w:pPr>
        <w:widowControl/>
        <w:shd w:val="clear" w:color="auto" w:fill="FFFFFF"/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lang w:val="en" w:eastAsia="en-AU"/>
        </w:rPr>
      </w:pPr>
      <w:r w:rsidRPr="00DC10B0">
        <w:rPr>
          <w:rFonts w:ascii="Arial" w:eastAsia="Times New Roman" w:hAnsi="Arial" w:cs="Arial"/>
          <w:lang w:val="en" w:eastAsia="en-AU"/>
        </w:rPr>
        <w:t>A task that requires a person to lift, lower, push, pull, carry or otherwise move, hold or restrain any person, animal or thing involving one or more of the following:</w:t>
      </w:r>
    </w:p>
    <w:tbl>
      <w:tblPr>
        <w:tblStyle w:val="TableGri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3969"/>
      </w:tblGrid>
      <w:tr w:rsidR="00B41DBA" w:rsidTr="00FB5DCE">
        <w:tc>
          <w:tcPr>
            <w:tcW w:w="4111" w:type="dxa"/>
          </w:tcPr>
          <w:p w:rsidR="00B41DBA" w:rsidRPr="00B41DBA" w:rsidRDefault="00B41DBA" w:rsidP="00B41DBA">
            <w:pPr>
              <w:widowControl/>
              <w:numPr>
                <w:ilvl w:val="0"/>
                <w:numId w:val="20"/>
              </w:numPr>
              <w:shd w:val="clear" w:color="auto" w:fill="FFFFFF"/>
              <w:rPr>
                <w:rFonts w:ascii="Arial" w:eastAsia="Times New Roman" w:hAnsi="Arial" w:cs="Arial"/>
                <w:lang w:val="en" w:eastAsia="en-AU"/>
              </w:rPr>
            </w:pPr>
            <w:r w:rsidRPr="00DC10B0">
              <w:rPr>
                <w:rFonts w:ascii="Arial" w:eastAsia="Times New Roman" w:hAnsi="Arial" w:cs="Arial"/>
                <w:lang w:val="en" w:eastAsia="en-AU"/>
              </w:rPr>
              <w:t>repetitive or sustained force</w:t>
            </w:r>
          </w:p>
        </w:tc>
        <w:tc>
          <w:tcPr>
            <w:tcW w:w="3969" w:type="dxa"/>
          </w:tcPr>
          <w:p w:rsidR="00B41DBA" w:rsidRPr="00B41DBA" w:rsidRDefault="00B41DBA" w:rsidP="00B41DBA">
            <w:pPr>
              <w:widowControl/>
              <w:numPr>
                <w:ilvl w:val="0"/>
                <w:numId w:val="20"/>
              </w:numPr>
              <w:shd w:val="clear" w:color="auto" w:fill="FFFFFF"/>
              <w:rPr>
                <w:rFonts w:ascii="Arial" w:eastAsia="Times New Roman" w:hAnsi="Arial" w:cs="Arial"/>
                <w:lang w:val="en" w:eastAsia="en-AU"/>
              </w:rPr>
            </w:pPr>
            <w:r w:rsidRPr="00DC10B0">
              <w:rPr>
                <w:rFonts w:ascii="Arial" w:eastAsia="Times New Roman" w:hAnsi="Arial" w:cs="Arial"/>
                <w:lang w:val="en" w:eastAsia="en-AU"/>
              </w:rPr>
              <w:t>high or sudden force</w:t>
            </w:r>
          </w:p>
        </w:tc>
      </w:tr>
      <w:tr w:rsidR="00B41DBA" w:rsidTr="00FB5DCE">
        <w:trPr>
          <w:trHeight w:val="588"/>
        </w:trPr>
        <w:tc>
          <w:tcPr>
            <w:tcW w:w="4111" w:type="dxa"/>
          </w:tcPr>
          <w:p w:rsidR="00B41DBA" w:rsidRDefault="00B41DBA" w:rsidP="00B41DBA">
            <w:pPr>
              <w:widowControl/>
              <w:numPr>
                <w:ilvl w:val="0"/>
                <w:numId w:val="20"/>
              </w:numPr>
              <w:shd w:val="clear" w:color="auto" w:fill="FFFFFF"/>
              <w:rPr>
                <w:rFonts w:ascii="Arial" w:eastAsia="Times New Roman" w:hAnsi="Arial" w:cs="Arial"/>
                <w:lang w:val="en" w:eastAsia="en-AU"/>
              </w:rPr>
            </w:pPr>
            <w:r w:rsidRPr="00DC10B0">
              <w:rPr>
                <w:rFonts w:ascii="Arial" w:eastAsia="Times New Roman" w:hAnsi="Arial" w:cs="Arial"/>
                <w:lang w:val="en" w:eastAsia="en-AU"/>
              </w:rPr>
              <w:t>repetitive movement</w:t>
            </w:r>
          </w:p>
          <w:p w:rsidR="00B41DBA" w:rsidRPr="00B41DBA" w:rsidRDefault="00B41DBA" w:rsidP="00B41DBA">
            <w:pPr>
              <w:widowControl/>
              <w:numPr>
                <w:ilvl w:val="0"/>
                <w:numId w:val="20"/>
              </w:numPr>
              <w:shd w:val="clear" w:color="auto" w:fill="FFFFFF"/>
              <w:rPr>
                <w:rFonts w:ascii="Arial" w:eastAsia="Times New Roman" w:hAnsi="Arial" w:cs="Arial"/>
                <w:lang w:val="en" w:eastAsia="en-AU"/>
              </w:rPr>
            </w:pPr>
            <w:r w:rsidRPr="00B41DBA">
              <w:rPr>
                <w:rFonts w:ascii="Arial" w:eastAsia="Times New Roman" w:hAnsi="Arial" w:cs="Arial"/>
                <w:lang w:val="en" w:eastAsia="en-AU"/>
              </w:rPr>
              <w:t>exposure to vibration</w:t>
            </w:r>
          </w:p>
        </w:tc>
        <w:tc>
          <w:tcPr>
            <w:tcW w:w="3969" w:type="dxa"/>
          </w:tcPr>
          <w:p w:rsidR="00B41DBA" w:rsidRPr="00B41DBA" w:rsidRDefault="00B41DBA" w:rsidP="00B41DBA">
            <w:pPr>
              <w:widowControl/>
              <w:numPr>
                <w:ilvl w:val="0"/>
                <w:numId w:val="20"/>
              </w:numPr>
              <w:shd w:val="clear" w:color="auto" w:fill="FFFFFF"/>
              <w:rPr>
                <w:rFonts w:ascii="Arial" w:eastAsia="Times New Roman" w:hAnsi="Arial" w:cs="Arial"/>
                <w:lang w:val="en" w:eastAsia="en-AU"/>
              </w:rPr>
            </w:pPr>
            <w:r w:rsidRPr="00DC10B0">
              <w:rPr>
                <w:rFonts w:ascii="Arial" w:eastAsia="Times New Roman" w:hAnsi="Arial" w:cs="Arial"/>
                <w:lang w:val="en" w:eastAsia="en-AU"/>
              </w:rPr>
              <w:t>sustained or awkward posture</w:t>
            </w:r>
          </w:p>
        </w:tc>
      </w:tr>
    </w:tbl>
    <w:p w:rsidR="00DC10B0" w:rsidRPr="00DC10B0" w:rsidRDefault="00DC10B0" w:rsidP="00B41DBA">
      <w:pPr>
        <w:spacing w:after="0" w:line="240" w:lineRule="auto"/>
        <w:ind w:right="-20"/>
        <w:rPr>
          <w:rFonts w:ascii="Arial" w:eastAsia="Arial" w:hAnsi="Arial" w:cs="Arial"/>
          <w:sz w:val="28"/>
          <w:szCs w:val="28"/>
        </w:rPr>
      </w:pPr>
      <w:r w:rsidRPr="00DC10B0">
        <w:rPr>
          <w:rFonts w:ascii="Arial" w:eastAsia="Arial" w:hAnsi="Arial" w:cs="Arial"/>
          <w:b/>
          <w:bCs/>
          <w:sz w:val="28"/>
          <w:szCs w:val="28"/>
        </w:rPr>
        <w:t xml:space="preserve">3. </w:t>
      </w:r>
      <w:r w:rsidRPr="00DC10B0">
        <w:rPr>
          <w:rFonts w:ascii="Arial" w:eastAsia="Arial" w:hAnsi="Arial" w:cs="Arial"/>
          <w:b/>
          <w:bCs/>
          <w:spacing w:val="1"/>
          <w:sz w:val="28"/>
          <w:szCs w:val="28"/>
        </w:rPr>
        <w:t xml:space="preserve"> </w:t>
      </w:r>
      <w:r w:rsidRPr="00DC10B0">
        <w:rPr>
          <w:rFonts w:ascii="Arial" w:eastAsia="Arial" w:hAnsi="Arial" w:cs="Arial"/>
          <w:b/>
          <w:bCs/>
          <w:spacing w:val="-1"/>
          <w:sz w:val="28"/>
          <w:szCs w:val="28"/>
        </w:rPr>
        <w:t>R</w:t>
      </w:r>
      <w:r w:rsidRPr="00DC10B0">
        <w:rPr>
          <w:rFonts w:ascii="Arial" w:eastAsia="Arial" w:hAnsi="Arial" w:cs="Arial"/>
          <w:b/>
          <w:bCs/>
          <w:sz w:val="28"/>
          <w:szCs w:val="28"/>
        </w:rPr>
        <w:t>e</w:t>
      </w:r>
      <w:r w:rsidRPr="00DC10B0">
        <w:rPr>
          <w:rFonts w:ascii="Arial" w:eastAsia="Arial" w:hAnsi="Arial" w:cs="Arial"/>
          <w:b/>
          <w:bCs/>
          <w:spacing w:val="-1"/>
          <w:sz w:val="28"/>
          <w:szCs w:val="28"/>
        </w:rPr>
        <w:t>qu</w:t>
      </w:r>
      <w:r w:rsidRPr="00DC10B0">
        <w:rPr>
          <w:rFonts w:ascii="Arial" w:eastAsia="Arial" w:hAnsi="Arial" w:cs="Arial"/>
          <w:b/>
          <w:bCs/>
          <w:spacing w:val="1"/>
          <w:sz w:val="28"/>
          <w:szCs w:val="28"/>
        </w:rPr>
        <w:t>ir</w:t>
      </w:r>
      <w:r w:rsidRPr="00DC10B0">
        <w:rPr>
          <w:rFonts w:ascii="Arial" w:eastAsia="Arial" w:hAnsi="Arial" w:cs="Arial"/>
          <w:b/>
          <w:bCs/>
          <w:sz w:val="28"/>
          <w:szCs w:val="28"/>
        </w:rPr>
        <w:t>eme</w:t>
      </w:r>
      <w:r w:rsidRPr="00DC10B0">
        <w:rPr>
          <w:rFonts w:ascii="Arial" w:eastAsia="Arial" w:hAnsi="Arial" w:cs="Arial"/>
          <w:b/>
          <w:bCs/>
          <w:spacing w:val="-1"/>
          <w:sz w:val="28"/>
          <w:szCs w:val="28"/>
        </w:rPr>
        <w:t>n</w:t>
      </w:r>
      <w:r w:rsidRPr="00DC10B0">
        <w:rPr>
          <w:rFonts w:ascii="Arial" w:eastAsia="Arial" w:hAnsi="Arial" w:cs="Arial"/>
          <w:b/>
          <w:bCs/>
          <w:spacing w:val="-7"/>
          <w:sz w:val="28"/>
          <w:szCs w:val="28"/>
        </w:rPr>
        <w:t>t</w:t>
      </w:r>
      <w:r w:rsidRPr="00DC10B0">
        <w:rPr>
          <w:rFonts w:ascii="Arial" w:eastAsia="Arial" w:hAnsi="Arial" w:cs="Arial"/>
          <w:b/>
          <w:bCs/>
          <w:sz w:val="28"/>
          <w:szCs w:val="28"/>
        </w:rPr>
        <w:t>s</w:t>
      </w:r>
    </w:p>
    <w:p w:rsidR="00DC10B0" w:rsidRDefault="00DC10B0" w:rsidP="00DC10B0">
      <w:pPr>
        <w:spacing w:before="3" w:after="0" w:line="120" w:lineRule="exact"/>
        <w:rPr>
          <w:rFonts w:ascii="Calibri" w:eastAsia="Calibri" w:hAnsi="Calibri" w:cs="Times New Roman"/>
          <w:sz w:val="12"/>
          <w:szCs w:val="12"/>
        </w:rPr>
      </w:pPr>
    </w:p>
    <w:tbl>
      <w:tblPr>
        <w:tblStyle w:val="TableGri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4468"/>
      </w:tblGrid>
      <w:tr w:rsidR="007025FD" w:rsidRPr="007025FD" w:rsidTr="00ED4CF3">
        <w:tc>
          <w:tcPr>
            <w:tcW w:w="4111" w:type="dxa"/>
          </w:tcPr>
          <w:p w:rsidR="007025FD" w:rsidRPr="007025FD" w:rsidRDefault="007177F1" w:rsidP="007025FD">
            <w:pPr>
              <w:widowControl/>
              <w:numPr>
                <w:ilvl w:val="0"/>
                <w:numId w:val="16"/>
              </w:numPr>
              <w:tabs>
                <w:tab w:val="left" w:pos="840"/>
              </w:tabs>
              <w:spacing w:line="269" w:lineRule="exact"/>
              <w:ind w:right="-20"/>
              <w:contextualSpacing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Induction to Work I</w:t>
            </w:r>
            <w:r w:rsidR="007025FD" w:rsidRPr="007025FD">
              <w:rPr>
                <w:rFonts w:ascii="Arial" w:eastAsia="Arial" w:hAnsi="Arial" w:cs="Arial"/>
              </w:rPr>
              <w:t>nstruction</w:t>
            </w:r>
            <w:r>
              <w:rPr>
                <w:rFonts w:ascii="Arial" w:eastAsia="Arial" w:hAnsi="Arial" w:cs="Arial"/>
              </w:rPr>
              <w:t>_15</w:t>
            </w:r>
          </w:p>
          <w:p w:rsidR="007025FD" w:rsidRPr="007025FD" w:rsidRDefault="007025FD" w:rsidP="00DC10B0">
            <w:pPr>
              <w:spacing w:before="3" w:line="120" w:lineRule="exact"/>
              <w:rPr>
                <w:rFonts w:ascii="Arial" w:eastAsia="Calibri" w:hAnsi="Arial" w:cs="Arial"/>
              </w:rPr>
            </w:pPr>
          </w:p>
        </w:tc>
        <w:tc>
          <w:tcPr>
            <w:tcW w:w="4468" w:type="dxa"/>
          </w:tcPr>
          <w:p w:rsidR="007025FD" w:rsidRPr="007025FD" w:rsidRDefault="00DD7B8E" w:rsidP="007025FD">
            <w:pPr>
              <w:widowControl/>
              <w:numPr>
                <w:ilvl w:val="0"/>
                <w:numId w:val="16"/>
              </w:numPr>
              <w:tabs>
                <w:tab w:val="left" w:pos="840"/>
              </w:tabs>
              <w:spacing w:line="269" w:lineRule="exact"/>
              <w:ind w:right="-20"/>
              <w:contextualSpacing/>
              <w:rPr>
                <w:rFonts w:ascii="Arial" w:eastAsia="Arial" w:hAnsi="Arial" w:cs="Arial"/>
              </w:rPr>
            </w:pPr>
            <w:hyperlink r:id="rId9" w:history="1">
              <w:r w:rsidR="007025FD" w:rsidRPr="00C35A7A">
                <w:rPr>
                  <w:rStyle w:val="Hyperlink"/>
                  <w:rFonts w:ascii="Arial" w:eastAsia="Arial" w:hAnsi="Arial" w:cs="Arial"/>
                </w:rPr>
                <w:t>Induction to CCLHD Manual Handling resources</w:t>
              </w:r>
            </w:hyperlink>
          </w:p>
          <w:p w:rsidR="007025FD" w:rsidRPr="007025FD" w:rsidRDefault="007025FD" w:rsidP="00DC10B0">
            <w:pPr>
              <w:spacing w:before="3" w:line="120" w:lineRule="exact"/>
              <w:rPr>
                <w:rFonts w:ascii="Arial" w:eastAsia="Calibri" w:hAnsi="Arial" w:cs="Arial"/>
              </w:rPr>
            </w:pPr>
          </w:p>
        </w:tc>
      </w:tr>
      <w:tr w:rsidR="007025FD" w:rsidRPr="007025FD" w:rsidTr="00ED4CF3">
        <w:tc>
          <w:tcPr>
            <w:tcW w:w="4111" w:type="dxa"/>
          </w:tcPr>
          <w:p w:rsidR="007025FD" w:rsidRPr="007025FD" w:rsidRDefault="007025FD" w:rsidP="007025FD">
            <w:pPr>
              <w:widowControl/>
              <w:numPr>
                <w:ilvl w:val="0"/>
                <w:numId w:val="16"/>
              </w:numPr>
              <w:tabs>
                <w:tab w:val="left" w:pos="840"/>
              </w:tabs>
              <w:spacing w:line="269" w:lineRule="exact"/>
              <w:ind w:right="-20"/>
              <w:contextualSpacing/>
              <w:rPr>
                <w:rFonts w:ascii="Arial" w:eastAsia="Calibri" w:hAnsi="Arial" w:cs="Arial"/>
              </w:rPr>
            </w:pPr>
            <w:r w:rsidRPr="007025FD">
              <w:rPr>
                <w:rFonts w:ascii="Arial" w:eastAsia="Calibri" w:hAnsi="Arial" w:cs="Arial"/>
              </w:rPr>
              <w:t xml:space="preserve">Annual </w:t>
            </w:r>
            <w:r w:rsidR="007177F1">
              <w:rPr>
                <w:rFonts w:ascii="Arial" w:eastAsia="Calibri" w:hAnsi="Arial" w:cs="Arial"/>
              </w:rPr>
              <w:t>Manual H</w:t>
            </w:r>
            <w:r w:rsidRPr="007025FD">
              <w:rPr>
                <w:rFonts w:ascii="Arial" w:eastAsia="Calibri" w:hAnsi="Arial" w:cs="Arial"/>
              </w:rPr>
              <w:t>andling training-</w:t>
            </w:r>
            <w:hyperlink r:id="rId10" w:tgtFrame="_blank" w:history="1">
              <w:r w:rsidR="00ED4CF3">
                <w:rPr>
                  <w:rStyle w:val="Hyperlink"/>
                  <w:rFonts w:ascii="Arial" w:hAnsi="Arial" w:cs="Arial"/>
                </w:rPr>
                <w:t>My H</w:t>
              </w:r>
              <w:r w:rsidR="000836D8">
                <w:rPr>
                  <w:rStyle w:val="Hyperlink"/>
                  <w:rFonts w:ascii="Arial" w:hAnsi="Arial" w:cs="Arial"/>
                </w:rPr>
                <w:t xml:space="preserve">ealth </w:t>
              </w:r>
              <w:r w:rsidR="00ED4CF3">
                <w:rPr>
                  <w:rStyle w:val="Hyperlink"/>
                  <w:rFonts w:ascii="Arial" w:hAnsi="Arial" w:cs="Arial"/>
                </w:rPr>
                <w:t>L</w:t>
              </w:r>
              <w:r w:rsidR="000836D8">
                <w:rPr>
                  <w:rStyle w:val="Hyperlink"/>
                  <w:rFonts w:ascii="Arial" w:hAnsi="Arial" w:cs="Arial"/>
                </w:rPr>
                <w:t>earning</w:t>
              </w:r>
            </w:hyperlink>
          </w:p>
        </w:tc>
        <w:tc>
          <w:tcPr>
            <w:tcW w:w="4468" w:type="dxa"/>
          </w:tcPr>
          <w:p w:rsidR="007025FD" w:rsidRPr="007025FD" w:rsidRDefault="007025FD" w:rsidP="007025FD">
            <w:pPr>
              <w:widowControl/>
              <w:numPr>
                <w:ilvl w:val="0"/>
                <w:numId w:val="16"/>
              </w:numPr>
              <w:tabs>
                <w:tab w:val="left" w:pos="840"/>
              </w:tabs>
              <w:spacing w:line="269" w:lineRule="exact"/>
              <w:ind w:right="-20"/>
              <w:contextualSpacing/>
              <w:rPr>
                <w:rFonts w:ascii="Arial" w:eastAsia="Arial" w:hAnsi="Arial" w:cs="Arial"/>
              </w:rPr>
            </w:pPr>
            <w:r w:rsidRPr="007025FD">
              <w:rPr>
                <w:rFonts w:ascii="Arial" w:eastAsia="Arial" w:hAnsi="Arial" w:cs="Arial"/>
              </w:rPr>
              <w:t xml:space="preserve">ID pass access to departments </w:t>
            </w:r>
          </w:p>
          <w:p w:rsidR="007025FD" w:rsidRPr="00ED4CF3" w:rsidRDefault="00ED4CF3" w:rsidP="00ED4CF3">
            <w:pPr>
              <w:widowControl/>
              <w:numPr>
                <w:ilvl w:val="0"/>
                <w:numId w:val="16"/>
              </w:numPr>
              <w:tabs>
                <w:tab w:val="left" w:pos="840"/>
              </w:tabs>
              <w:spacing w:line="269" w:lineRule="exact"/>
              <w:ind w:right="-20"/>
              <w:contextualSpacing/>
              <w:rPr>
                <w:rFonts w:ascii="Arial" w:eastAsia="Arial" w:hAnsi="Arial" w:cs="Arial"/>
              </w:rPr>
            </w:pPr>
            <w:r w:rsidRPr="007025FD">
              <w:rPr>
                <w:rFonts w:ascii="Arial" w:eastAsia="Arial" w:hAnsi="Arial" w:cs="Arial"/>
              </w:rPr>
              <w:t>Serviceable trolley</w:t>
            </w:r>
          </w:p>
        </w:tc>
      </w:tr>
    </w:tbl>
    <w:p w:rsidR="007025FD" w:rsidRPr="00DC10B0" w:rsidRDefault="007025FD" w:rsidP="00DC10B0">
      <w:pPr>
        <w:spacing w:before="3" w:after="0" w:line="120" w:lineRule="exact"/>
        <w:rPr>
          <w:rFonts w:ascii="Calibri" w:eastAsia="Calibri" w:hAnsi="Calibri" w:cs="Times New Roman"/>
          <w:sz w:val="12"/>
          <w:szCs w:val="12"/>
        </w:rPr>
      </w:pPr>
    </w:p>
    <w:p w:rsidR="00DC10B0" w:rsidRPr="00DC10B0" w:rsidRDefault="00DC10B0" w:rsidP="00FB5DCE">
      <w:pPr>
        <w:spacing w:after="0" w:line="316" w:lineRule="exact"/>
        <w:ind w:right="-20"/>
        <w:rPr>
          <w:rFonts w:ascii="Arial" w:eastAsia="Arial" w:hAnsi="Arial" w:cs="Arial"/>
          <w:sz w:val="28"/>
          <w:szCs w:val="28"/>
        </w:rPr>
      </w:pPr>
      <w:r w:rsidRPr="00DC10B0">
        <w:rPr>
          <w:rFonts w:ascii="Arial" w:eastAsia="Arial" w:hAnsi="Arial" w:cs="Arial"/>
          <w:b/>
          <w:bCs/>
          <w:position w:val="-1"/>
          <w:sz w:val="28"/>
          <w:szCs w:val="28"/>
        </w:rPr>
        <w:t xml:space="preserve">4. </w:t>
      </w:r>
      <w:r w:rsidRPr="00DC10B0"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 xml:space="preserve"> </w:t>
      </w:r>
      <w:r w:rsidRPr="00DC10B0"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R</w:t>
      </w:r>
      <w:r w:rsidRPr="00DC10B0"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>i</w:t>
      </w:r>
      <w:r w:rsidRPr="00DC10B0">
        <w:rPr>
          <w:rFonts w:ascii="Arial" w:eastAsia="Arial" w:hAnsi="Arial" w:cs="Arial"/>
          <w:b/>
          <w:bCs/>
          <w:position w:val="-1"/>
          <w:sz w:val="28"/>
          <w:szCs w:val="28"/>
        </w:rPr>
        <w:t>sk</w:t>
      </w:r>
      <w:r w:rsidRPr="00DC10B0"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 xml:space="preserve"> </w:t>
      </w:r>
      <w:r w:rsidRPr="00DC10B0"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>M</w:t>
      </w:r>
      <w:r w:rsidRPr="00DC10B0">
        <w:rPr>
          <w:rFonts w:ascii="Arial" w:eastAsia="Arial" w:hAnsi="Arial" w:cs="Arial"/>
          <w:b/>
          <w:bCs/>
          <w:position w:val="-1"/>
          <w:sz w:val="28"/>
          <w:szCs w:val="28"/>
        </w:rPr>
        <w:t>a</w:t>
      </w:r>
      <w:r w:rsidRPr="00DC10B0"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n</w:t>
      </w:r>
      <w:r w:rsidRPr="00DC10B0">
        <w:rPr>
          <w:rFonts w:ascii="Arial" w:eastAsia="Arial" w:hAnsi="Arial" w:cs="Arial"/>
          <w:b/>
          <w:bCs/>
          <w:position w:val="-1"/>
          <w:sz w:val="28"/>
          <w:szCs w:val="28"/>
        </w:rPr>
        <w:t>a</w:t>
      </w:r>
      <w:r w:rsidRPr="00DC10B0"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g</w:t>
      </w:r>
      <w:r w:rsidRPr="00DC10B0">
        <w:rPr>
          <w:rFonts w:ascii="Arial" w:eastAsia="Arial" w:hAnsi="Arial" w:cs="Arial"/>
          <w:b/>
          <w:bCs/>
          <w:position w:val="-1"/>
          <w:sz w:val="28"/>
          <w:szCs w:val="28"/>
        </w:rPr>
        <w:t>eme</w:t>
      </w:r>
      <w:r w:rsidRPr="00DC10B0"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n</w:t>
      </w:r>
      <w:r w:rsidRPr="00DC10B0">
        <w:rPr>
          <w:rFonts w:ascii="Arial" w:eastAsia="Arial" w:hAnsi="Arial" w:cs="Arial"/>
          <w:b/>
          <w:bCs/>
          <w:position w:val="-1"/>
          <w:sz w:val="28"/>
          <w:szCs w:val="28"/>
        </w:rPr>
        <w:t>t</w:t>
      </w:r>
    </w:p>
    <w:p w:rsidR="00DC10B0" w:rsidRPr="00DC10B0" w:rsidRDefault="00DC10B0" w:rsidP="00DC10B0">
      <w:pPr>
        <w:spacing w:before="1" w:after="0" w:line="130" w:lineRule="exact"/>
        <w:rPr>
          <w:rFonts w:ascii="Calibri" w:eastAsia="Calibri" w:hAnsi="Calibri" w:cs="Times New Roman"/>
          <w:sz w:val="13"/>
          <w:szCs w:val="13"/>
        </w:rPr>
      </w:pPr>
    </w:p>
    <w:tbl>
      <w:tblPr>
        <w:tblW w:w="9176" w:type="dxa"/>
        <w:tblInd w:w="2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60"/>
        <w:gridCol w:w="5916"/>
      </w:tblGrid>
      <w:tr w:rsidR="00DC10B0" w:rsidRPr="00DC10B0" w:rsidTr="00FB5DCE">
        <w:trPr>
          <w:trHeight w:hRule="exact" w:val="35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0B0" w:rsidRPr="00DC10B0" w:rsidRDefault="00DC10B0" w:rsidP="00DC10B0">
            <w:pPr>
              <w:spacing w:before="37" w:after="0" w:line="240" w:lineRule="auto"/>
              <w:ind w:left="102" w:right="-20"/>
              <w:rPr>
                <w:rFonts w:ascii="Arial" w:eastAsia="Arial" w:hAnsi="Arial" w:cs="Arial"/>
              </w:rPr>
            </w:pPr>
            <w:r w:rsidRPr="00DC10B0">
              <w:rPr>
                <w:rFonts w:ascii="Arial" w:eastAsia="Arial" w:hAnsi="Arial" w:cs="Arial"/>
                <w:b/>
                <w:bCs/>
                <w:spacing w:val="-1"/>
              </w:rPr>
              <w:t>H</w:t>
            </w:r>
            <w:r w:rsidRPr="00DC10B0">
              <w:rPr>
                <w:rFonts w:ascii="Arial" w:eastAsia="Arial" w:hAnsi="Arial" w:cs="Arial"/>
                <w:b/>
                <w:bCs/>
              </w:rPr>
              <w:t>az</w:t>
            </w:r>
            <w:r w:rsidRPr="00DC10B0">
              <w:rPr>
                <w:rFonts w:ascii="Arial" w:eastAsia="Arial" w:hAnsi="Arial" w:cs="Arial"/>
                <w:b/>
                <w:bCs/>
                <w:spacing w:val="-1"/>
              </w:rPr>
              <w:t>a</w:t>
            </w:r>
            <w:r w:rsidRPr="00DC10B0">
              <w:rPr>
                <w:rFonts w:ascii="Arial" w:eastAsia="Arial" w:hAnsi="Arial" w:cs="Arial"/>
                <w:b/>
                <w:bCs/>
              </w:rPr>
              <w:t>rd</w:t>
            </w:r>
            <w:r w:rsidRPr="00DC10B0">
              <w:rPr>
                <w:rFonts w:ascii="Arial" w:eastAsia="Arial" w:hAnsi="Arial" w:cs="Arial"/>
                <w:b/>
                <w:bCs/>
                <w:spacing w:val="1"/>
              </w:rPr>
              <w:t>(</w:t>
            </w:r>
            <w:r w:rsidRPr="00DC10B0">
              <w:rPr>
                <w:rFonts w:ascii="Arial" w:eastAsia="Arial" w:hAnsi="Arial" w:cs="Arial"/>
                <w:b/>
                <w:bCs/>
              </w:rPr>
              <w:t>s</w:t>
            </w:r>
            <w:r w:rsidRPr="00DC10B0">
              <w:rPr>
                <w:rFonts w:ascii="Arial" w:eastAsia="Arial" w:hAnsi="Arial" w:cs="Arial"/>
                <w:b/>
                <w:bCs/>
                <w:spacing w:val="-2"/>
              </w:rPr>
              <w:t>)</w:t>
            </w:r>
            <w:r w:rsidRPr="00DC10B0">
              <w:rPr>
                <w:rFonts w:ascii="Arial" w:eastAsia="Arial" w:hAnsi="Arial" w:cs="Arial"/>
                <w:b/>
                <w:bCs/>
              </w:rPr>
              <w:t>:</w:t>
            </w:r>
          </w:p>
        </w:tc>
        <w:tc>
          <w:tcPr>
            <w:tcW w:w="5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0B0" w:rsidRPr="00DC10B0" w:rsidRDefault="00DC10B0" w:rsidP="00DC10B0">
            <w:pPr>
              <w:spacing w:before="37" w:after="0" w:line="240" w:lineRule="auto"/>
              <w:ind w:left="102" w:right="-20"/>
              <w:rPr>
                <w:rFonts w:ascii="Arial" w:eastAsia="Arial" w:hAnsi="Arial" w:cs="Arial"/>
              </w:rPr>
            </w:pPr>
            <w:r w:rsidRPr="00DC10B0">
              <w:rPr>
                <w:rFonts w:ascii="Arial" w:eastAsia="Arial" w:hAnsi="Arial" w:cs="Arial"/>
                <w:b/>
                <w:bCs/>
                <w:spacing w:val="-1"/>
              </w:rPr>
              <w:t>C</w:t>
            </w:r>
            <w:r w:rsidRPr="00DC10B0">
              <w:rPr>
                <w:rFonts w:ascii="Arial" w:eastAsia="Arial" w:hAnsi="Arial" w:cs="Arial"/>
                <w:b/>
                <w:bCs/>
              </w:rPr>
              <w:t>o</w:t>
            </w:r>
            <w:r w:rsidRPr="00DC10B0">
              <w:rPr>
                <w:rFonts w:ascii="Arial" w:eastAsia="Arial" w:hAnsi="Arial" w:cs="Arial"/>
                <w:b/>
                <w:bCs/>
                <w:spacing w:val="-1"/>
              </w:rPr>
              <w:t>n</w:t>
            </w:r>
            <w:r w:rsidRPr="00DC10B0">
              <w:rPr>
                <w:rFonts w:ascii="Arial" w:eastAsia="Arial" w:hAnsi="Arial" w:cs="Arial"/>
                <w:b/>
                <w:bCs/>
                <w:spacing w:val="1"/>
              </w:rPr>
              <w:t>t</w:t>
            </w:r>
            <w:r w:rsidRPr="00DC10B0">
              <w:rPr>
                <w:rFonts w:ascii="Arial" w:eastAsia="Arial" w:hAnsi="Arial" w:cs="Arial"/>
                <w:b/>
                <w:bCs/>
              </w:rPr>
              <w:t>ro</w:t>
            </w:r>
            <w:r w:rsidRPr="00DC10B0">
              <w:rPr>
                <w:rFonts w:ascii="Arial" w:eastAsia="Arial" w:hAnsi="Arial" w:cs="Arial"/>
                <w:b/>
                <w:bCs/>
                <w:spacing w:val="-1"/>
              </w:rPr>
              <w:t>l</w:t>
            </w:r>
            <w:r w:rsidRPr="00DC10B0">
              <w:rPr>
                <w:rFonts w:ascii="Arial" w:eastAsia="Arial" w:hAnsi="Arial" w:cs="Arial"/>
                <w:b/>
                <w:bCs/>
                <w:spacing w:val="1"/>
              </w:rPr>
              <w:t>(</w:t>
            </w:r>
            <w:r w:rsidRPr="00DC10B0">
              <w:rPr>
                <w:rFonts w:ascii="Arial" w:eastAsia="Arial" w:hAnsi="Arial" w:cs="Arial"/>
                <w:b/>
                <w:bCs/>
              </w:rPr>
              <w:t>s</w:t>
            </w:r>
            <w:r w:rsidRPr="00DC10B0">
              <w:rPr>
                <w:rFonts w:ascii="Arial" w:eastAsia="Arial" w:hAnsi="Arial" w:cs="Arial"/>
                <w:b/>
                <w:bCs/>
                <w:spacing w:val="-2"/>
              </w:rPr>
              <w:t>):</w:t>
            </w:r>
          </w:p>
        </w:tc>
      </w:tr>
      <w:tr w:rsidR="00DC10B0" w:rsidRPr="00DC10B0" w:rsidTr="00FB5DCE">
        <w:trPr>
          <w:trHeight w:hRule="exact" w:val="782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0B0" w:rsidRPr="00E71979" w:rsidRDefault="00DC10B0" w:rsidP="00E71979">
            <w:pPr>
              <w:pStyle w:val="ListParagraph"/>
              <w:numPr>
                <w:ilvl w:val="0"/>
                <w:numId w:val="33"/>
              </w:numPr>
              <w:rPr>
                <w:rFonts w:ascii="Arial" w:eastAsia="Times New Roman" w:hAnsi="Arial" w:cs="Times New Roman"/>
                <w:snapToGrid w:val="0"/>
                <w:szCs w:val="20"/>
                <w:lang w:val="en-AU"/>
              </w:rPr>
            </w:pPr>
            <w:r w:rsidRPr="00E71979">
              <w:rPr>
                <w:rFonts w:ascii="Arial" w:eastAsia="Times New Roman" w:hAnsi="Arial" w:cs="Times New Roman"/>
                <w:snapToGrid w:val="0"/>
                <w:szCs w:val="20"/>
                <w:lang w:val="en-AU"/>
              </w:rPr>
              <w:t>Body Stress Injury</w:t>
            </w:r>
          </w:p>
        </w:tc>
        <w:tc>
          <w:tcPr>
            <w:tcW w:w="5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0B0" w:rsidRPr="00DC10B0" w:rsidRDefault="00DC10B0" w:rsidP="00DC10B0">
            <w:pPr>
              <w:widowControl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Times New Roman"/>
                <w:snapToGrid w:val="0"/>
                <w:szCs w:val="20"/>
                <w:lang w:val="en-AU"/>
              </w:rPr>
            </w:pPr>
            <w:r w:rsidRPr="00DC10B0">
              <w:rPr>
                <w:rFonts w:ascii="Arial" w:eastAsia="Times New Roman" w:hAnsi="Arial" w:cs="Times New Roman"/>
                <w:snapToGrid w:val="0"/>
                <w:szCs w:val="20"/>
                <w:lang w:val="en-AU"/>
              </w:rPr>
              <w:t>Push trolley at safe speed, do not pull</w:t>
            </w:r>
          </w:p>
          <w:p w:rsidR="00DC10B0" w:rsidRPr="00DC10B0" w:rsidRDefault="00DC10B0" w:rsidP="00DC10B0">
            <w:pPr>
              <w:widowControl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Times New Roman"/>
                <w:snapToGrid w:val="0"/>
                <w:szCs w:val="20"/>
                <w:lang w:val="en-AU"/>
              </w:rPr>
            </w:pPr>
            <w:r w:rsidRPr="00DC10B0">
              <w:rPr>
                <w:rFonts w:ascii="Arial" w:eastAsia="Times New Roman" w:hAnsi="Arial" w:cs="Times New Roman"/>
                <w:snapToGrid w:val="0"/>
                <w:szCs w:val="20"/>
                <w:lang w:val="en-AU"/>
              </w:rPr>
              <w:t xml:space="preserve">Ensure vision is not obstructed over or around trolley whilst moving </w:t>
            </w:r>
          </w:p>
          <w:p w:rsidR="00DC10B0" w:rsidRPr="00DC10B0" w:rsidRDefault="00DC10B0" w:rsidP="00DC10B0">
            <w:pPr>
              <w:widowControl/>
              <w:tabs>
                <w:tab w:val="num" w:pos="360"/>
              </w:tabs>
              <w:spacing w:after="0" w:line="240" w:lineRule="auto"/>
              <w:ind w:left="340" w:hanging="340"/>
              <w:rPr>
                <w:rFonts w:ascii="Arial" w:eastAsia="Times New Roman" w:hAnsi="Arial" w:cs="Times New Roman"/>
                <w:snapToGrid w:val="0"/>
                <w:szCs w:val="20"/>
                <w:lang w:val="en-AU"/>
              </w:rPr>
            </w:pPr>
            <w:r w:rsidRPr="00DC10B0">
              <w:rPr>
                <w:rFonts w:ascii="Arial" w:eastAsia="Times New Roman" w:hAnsi="Arial" w:cs="Times New Roman"/>
                <w:snapToGrid w:val="0"/>
                <w:szCs w:val="20"/>
                <w:lang w:val="en-AU"/>
              </w:rPr>
              <w:t xml:space="preserve">Ensure correct Manual Handling techniques / procedures and guidelines are followed </w:t>
            </w:r>
          </w:p>
          <w:p w:rsidR="00DC10B0" w:rsidRPr="00DC10B0" w:rsidRDefault="00DC10B0" w:rsidP="00DC10B0">
            <w:pPr>
              <w:widowControl/>
              <w:tabs>
                <w:tab w:val="num" w:pos="360"/>
              </w:tabs>
              <w:spacing w:after="0" w:line="240" w:lineRule="auto"/>
              <w:ind w:left="340" w:hanging="340"/>
              <w:rPr>
                <w:rFonts w:ascii="Arial" w:eastAsia="Times New Roman" w:hAnsi="Arial" w:cs="Times New Roman"/>
                <w:snapToGrid w:val="0"/>
                <w:szCs w:val="20"/>
                <w:lang w:val="en-AU"/>
              </w:rPr>
            </w:pPr>
            <w:r w:rsidRPr="00DC10B0">
              <w:rPr>
                <w:rFonts w:ascii="Arial" w:eastAsia="Times New Roman" w:hAnsi="Arial" w:cs="Times New Roman"/>
                <w:snapToGrid w:val="0"/>
                <w:szCs w:val="20"/>
                <w:lang w:val="en-AU"/>
              </w:rPr>
              <w:t>Follow trolley movement procedures and be aware of pedestrians in corridors and ward areas</w:t>
            </w:r>
          </w:p>
          <w:p w:rsidR="00DC10B0" w:rsidRPr="00DC10B0" w:rsidRDefault="00DC10B0" w:rsidP="00DC10B0">
            <w:pPr>
              <w:widowControl/>
              <w:tabs>
                <w:tab w:val="num" w:pos="360"/>
              </w:tabs>
              <w:spacing w:after="0" w:line="240" w:lineRule="auto"/>
              <w:ind w:left="340" w:hanging="340"/>
              <w:rPr>
                <w:rFonts w:ascii="Arial" w:eastAsia="Times New Roman" w:hAnsi="Arial" w:cs="Times New Roman"/>
                <w:snapToGrid w:val="0"/>
                <w:szCs w:val="20"/>
                <w:lang w:val="en-AU"/>
              </w:rPr>
            </w:pPr>
            <w:r w:rsidRPr="00DC10B0">
              <w:rPr>
                <w:rFonts w:ascii="Arial" w:eastAsia="Times New Roman" w:hAnsi="Arial" w:cs="Times New Roman"/>
                <w:snapToGrid w:val="0"/>
                <w:szCs w:val="20"/>
                <w:lang w:val="en-AU"/>
              </w:rPr>
              <w:t>Ensure linen bags are not over filled.</w:t>
            </w:r>
          </w:p>
        </w:tc>
      </w:tr>
      <w:tr w:rsidR="00DC10B0" w:rsidRPr="00DC10B0" w:rsidTr="00FB5DCE">
        <w:trPr>
          <w:trHeight w:hRule="exact" w:val="1275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0B0" w:rsidRPr="00E71979" w:rsidRDefault="00DC10B0" w:rsidP="00E71979">
            <w:pPr>
              <w:pStyle w:val="ListParagraph"/>
              <w:numPr>
                <w:ilvl w:val="0"/>
                <w:numId w:val="33"/>
              </w:numPr>
              <w:rPr>
                <w:rFonts w:ascii="Arial" w:eastAsia="Times New Roman" w:hAnsi="Arial" w:cs="Times New Roman"/>
                <w:snapToGrid w:val="0"/>
                <w:szCs w:val="20"/>
                <w:lang w:val="en-AU"/>
              </w:rPr>
            </w:pPr>
            <w:r w:rsidRPr="00E71979">
              <w:rPr>
                <w:rFonts w:ascii="Arial" w:eastAsia="Times New Roman" w:hAnsi="Arial" w:cs="Times New Roman"/>
                <w:snapToGrid w:val="0"/>
                <w:szCs w:val="20"/>
                <w:lang w:val="en-AU"/>
              </w:rPr>
              <w:t>Slip trips falls</w:t>
            </w:r>
          </w:p>
          <w:p w:rsidR="00DC10B0" w:rsidRPr="00DC10B0" w:rsidRDefault="00DC10B0" w:rsidP="00DC10B0">
            <w:pPr>
              <w:ind w:left="786"/>
              <w:rPr>
                <w:rFonts w:ascii="Arial" w:eastAsia="Times New Roman" w:hAnsi="Arial" w:cs="Times New Roman"/>
                <w:snapToGrid w:val="0"/>
                <w:szCs w:val="20"/>
                <w:lang w:val="en-AU"/>
              </w:rPr>
            </w:pPr>
          </w:p>
        </w:tc>
        <w:tc>
          <w:tcPr>
            <w:tcW w:w="5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0B0" w:rsidRPr="00DC10B0" w:rsidRDefault="00DC10B0" w:rsidP="00DC10B0">
            <w:pPr>
              <w:widowControl/>
              <w:numPr>
                <w:ilvl w:val="0"/>
                <w:numId w:val="22"/>
              </w:numPr>
              <w:spacing w:after="0" w:line="240" w:lineRule="auto"/>
              <w:rPr>
                <w:rFonts w:ascii="Arial" w:eastAsia="Times New Roman" w:hAnsi="Arial" w:cs="Times New Roman"/>
                <w:snapToGrid w:val="0"/>
                <w:szCs w:val="20"/>
                <w:lang w:val="en-AU"/>
              </w:rPr>
            </w:pPr>
            <w:r w:rsidRPr="00DC10B0">
              <w:rPr>
                <w:rFonts w:ascii="Arial" w:eastAsia="Times New Roman" w:hAnsi="Arial" w:cs="Times New Roman"/>
                <w:snapToGrid w:val="0"/>
                <w:szCs w:val="20"/>
                <w:lang w:val="en-AU"/>
              </w:rPr>
              <w:t>Maintain stock in a neat tidy manner when</w:t>
            </w:r>
          </w:p>
          <w:p w:rsidR="00DC10B0" w:rsidRPr="00DC10B0" w:rsidRDefault="00DC10B0" w:rsidP="00DC10B0">
            <w:pPr>
              <w:widowControl/>
              <w:spacing w:after="0" w:line="240" w:lineRule="auto"/>
              <w:rPr>
                <w:rFonts w:ascii="Arial" w:eastAsia="Times New Roman" w:hAnsi="Arial" w:cs="Times New Roman"/>
                <w:snapToGrid w:val="0"/>
                <w:szCs w:val="20"/>
                <w:lang w:val="en-AU"/>
              </w:rPr>
            </w:pPr>
            <w:r w:rsidRPr="00DC10B0">
              <w:rPr>
                <w:rFonts w:ascii="Arial" w:eastAsia="Times New Roman" w:hAnsi="Arial" w:cs="Times New Roman"/>
                <w:snapToGrid w:val="0"/>
                <w:szCs w:val="20"/>
                <w:lang w:val="en-AU"/>
              </w:rPr>
              <w:t xml:space="preserve">        transferring from truck to dock storage areas</w:t>
            </w:r>
          </w:p>
          <w:p w:rsidR="00DC10B0" w:rsidRPr="00DC10B0" w:rsidRDefault="00DC10B0" w:rsidP="00DC10B0">
            <w:pPr>
              <w:widowControl/>
              <w:numPr>
                <w:ilvl w:val="0"/>
                <w:numId w:val="22"/>
              </w:numPr>
              <w:spacing w:after="0" w:line="240" w:lineRule="auto"/>
              <w:rPr>
                <w:rFonts w:ascii="Arial" w:eastAsia="Times New Roman" w:hAnsi="Arial" w:cs="Times New Roman"/>
                <w:snapToGrid w:val="0"/>
                <w:szCs w:val="20"/>
                <w:lang w:val="en-AU"/>
              </w:rPr>
            </w:pPr>
            <w:r w:rsidRPr="00DC10B0">
              <w:rPr>
                <w:rFonts w:ascii="Arial" w:eastAsia="Times New Roman" w:hAnsi="Arial" w:cs="Times New Roman"/>
                <w:snapToGrid w:val="0"/>
                <w:szCs w:val="20"/>
                <w:lang w:val="en-AU"/>
              </w:rPr>
              <w:t>Maintain stock on trolley in a neat tidy manner to eliminate falls and manual handling hazards.</w:t>
            </w:r>
          </w:p>
        </w:tc>
      </w:tr>
      <w:tr w:rsidR="00DC10B0" w:rsidRPr="00DC10B0" w:rsidTr="00FB5DCE">
        <w:trPr>
          <w:trHeight w:hRule="exact" w:val="1051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0B0" w:rsidRPr="00E71979" w:rsidRDefault="00DC10B0" w:rsidP="00E71979">
            <w:pPr>
              <w:pStyle w:val="ListParagraph"/>
              <w:numPr>
                <w:ilvl w:val="0"/>
                <w:numId w:val="33"/>
              </w:numPr>
              <w:rPr>
                <w:rFonts w:ascii="Arial" w:eastAsia="Times New Roman" w:hAnsi="Arial" w:cs="Times New Roman"/>
                <w:snapToGrid w:val="0"/>
                <w:szCs w:val="20"/>
                <w:lang w:val="en-AU"/>
              </w:rPr>
            </w:pPr>
            <w:r w:rsidRPr="00E71979">
              <w:rPr>
                <w:rFonts w:ascii="Arial" w:eastAsia="Times New Roman" w:hAnsi="Arial" w:cs="Times New Roman"/>
                <w:snapToGrid w:val="0"/>
                <w:szCs w:val="20"/>
                <w:lang w:val="en-AU"/>
              </w:rPr>
              <w:t>Manual handling</w:t>
            </w:r>
          </w:p>
        </w:tc>
        <w:tc>
          <w:tcPr>
            <w:tcW w:w="5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3B17" w:rsidRDefault="00DC10B0" w:rsidP="00BD3B17">
            <w:pPr>
              <w:widowControl/>
              <w:numPr>
                <w:ilvl w:val="0"/>
                <w:numId w:val="22"/>
              </w:numPr>
              <w:spacing w:after="0" w:line="240" w:lineRule="auto"/>
              <w:rPr>
                <w:rFonts w:ascii="Arial" w:eastAsia="Times New Roman" w:hAnsi="Arial" w:cs="Times New Roman"/>
                <w:snapToGrid w:val="0"/>
                <w:szCs w:val="20"/>
                <w:lang w:val="en-AU"/>
              </w:rPr>
            </w:pPr>
            <w:r w:rsidRPr="00DC10B0">
              <w:rPr>
                <w:rFonts w:ascii="Arial" w:eastAsia="Times New Roman" w:hAnsi="Arial" w:cs="Times New Roman"/>
                <w:snapToGrid w:val="0"/>
                <w:szCs w:val="20"/>
                <w:lang w:val="en-AU"/>
              </w:rPr>
              <w:t xml:space="preserve">Stock </w:t>
            </w:r>
            <w:r w:rsidR="00BD3B17">
              <w:rPr>
                <w:rFonts w:ascii="Arial" w:eastAsia="Times New Roman" w:hAnsi="Arial" w:cs="Times New Roman"/>
                <w:snapToGrid w:val="0"/>
                <w:szCs w:val="20"/>
                <w:lang w:val="en-AU"/>
              </w:rPr>
              <w:t>movements</w:t>
            </w:r>
            <w:r w:rsidR="00BD3B17" w:rsidRPr="00BD3B17">
              <w:rPr>
                <w:rFonts w:ascii="Arial" w:eastAsia="Times New Roman" w:hAnsi="Arial" w:cs="Times New Roman"/>
                <w:snapToGrid w:val="0"/>
                <w:szCs w:val="20"/>
                <w:lang w:val="en-AU"/>
              </w:rPr>
              <w:t xml:space="preserve"> to follow manual handling guidelines and </w:t>
            </w:r>
            <w:r w:rsidR="007177F1">
              <w:rPr>
                <w:rFonts w:ascii="Arial" w:eastAsia="Times New Roman" w:hAnsi="Arial" w:cs="Times New Roman"/>
                <w:snapToGrid w:val="0"/>
                <w:szCs w:val="20"/>
                <w:lang w:val="en-AU"/>
              </w:rPr>
              <w:t>CCLHD resources</w:t>
            </w:r>
            <w:r w:rsidR="00BD3B17">
              <w:rPr>
                <w:rFonts w:ascii="Arial" w:eastAsia="Times New Roman" w:hAnsi="Arial" w:cs="Times New Roman"/>
                <w:snapToGrid w:val="0"/>
                <w:szCs w:val="20"/>
                <w:lang w:val="en-AU"/>
              </w:rPr>
              <w:t xml:space="preserve">: </w:t>
            </w:r>
          </w:p>
          <w:p w:rsidR="00DC10B0" w:rsidRDefault="007177F1" w:rsidP="00BD3B17">
            <w:pPr>
              <w:pStyle w:val="ListParagraph"/>
              <w:widowControl/>
              <w:numPr>
                <w:ilvl w:val="0"/>
                <w:numId w:val="30"/>
              </w:numPr>
              <w:spacing w:after="0" w:line="240" w:lineRule="auto"/>
              <w:rPr>
                <w:rFonts w:ascii="Arial" w:eastAsia="Times New Roman" w:hAnsi="Arial" w:cs="Times New Roman"/>
                <w:snapToGrid w:val="0"/>
                <w:szCs w:val="20"/>
                <w:lang w:val="en-AU"/>
              </w:rPr>
            </w:pPr>
            <w:r>
              <w:rPr>
                <w:rFonts w:ascii="Arial" w:eastAsia="Times New Roman" w:hAnsi="Arial" w:cs="Times New Roman"/>
                <w:snapToGrid w:val="0"/>
                <w:szCs w:val="20"/>
                <w:lang w:val="en-AU"/>
              </w:rPr>
              <w:t>placement</w:t>
            </w:r>
            <w:r w:rsidR="00DC10B0" w:rsidRPr="00BD3B17">
              <w:rPr>
                <w:rFonts w:ascii="Arial" w:eastAsia="Times New Roman" w:hAnsi="Arial" w:cs="Times New Roman"/>
                <w:snapToGrid w:val="0"/>
                <w:szCs w:val="20"/>
                <w:lang w:val="en-AU"/>
              </w:rPr>
              <w:t xml:space="preserve"> on and taken off trolley</w:t>
            </w:r>
          </w:p>
          <w:p w:rsidR="00BD3B17" w:rsidRPr="00BD3B17" w:rsidRDefault="00BD3B17" w:rsidP="00BD3B17">
            <w:pPr>
              <w:pStyle w:val="ListParagraph"/>
              <w:widowControl/>
              <w:numPr>
                <w:ilvl w:val="0"/>
                <w:numId w:val="30"/>
              </w:numPr>
              <w:spacing w:after="0" w:line="240" w:lineRule="auto"/>
              <w:rPr>
                <w:rFonts w:ascii="Arial" w:eastAsia="Times New Roman" w:hAnsi="Arial" w:cs="Times New Roman"/>
                <w:snapToGrid w:val="0"/>
                <w:szCs w:val="20"/>
                <w:lang w:val="en-AU"/>
              </w:rPr>
            </w:pPr>
            <w:r>
              <w:rPr>
                <w:rFonts w:ascii="Arial" w:eastAsia="Times New Roman" w:hAnsi="Arial" w:cs="Times New Roman"/>
                <w:snapToGrid w:val="0"/>
                <w:szCs w:val="20"/>
                <w:lang w:val="en-AU"/>
              </w:rPr>
              <w:t>movement around dock</w:t>
            </w:r>
            <w:r w:rsidR="007177F1">
              <w:rPr>
                <w:rFonts w:ascii="Arial" w:eastAsia="Times New Roman" w:hAnsi="Arial" w:cs="Times New Roman"/>
                <w:snapToGrid w:val="0"/>
                <w:szCs w:val="20"/>
                <w:lang w:val="en-AU"/>
              </w:rPr>
              <w:t>/hospital</w:t>
            </w:r>
          </w:p>
        </w:tc>
      </w:tr>
    </w:tbl>
    <w:p w:rsidR="00B41DBA" w:rsidRPr="00DC10B0" w:rsidRDefault="00B41DBA" w:rsidP="00DC10B0">
      <w:pPr>
        <w:spacing w:before="11" w:after="0" w:line="200" w:lineRule="exact"/>
        <w:rPr>
          <w:rFonts w:ascii="Calibri" w:eastAsia="Calibri" w:hAnsi="Calibri" w:cs="Times New Roman"/>
          <w:sz w:val="20"/>
          <w:szCs w:val="20"/>
        </w:rPr>
      </w:pPr>
    </w:p>
    <w:p w:rsidR="00DC10B0" w:rsidRPr="00DC10B0" w:rsidRDefault="00DC10B0" w:rsidP="00DC10B0">
      <w:pPr>
        <w:spacing w:before="25" w:after="0" w:line="316" w:lineRule="exact"/>
        <w:ind w:left="119" w:right="-20"/>
        <w:rPr>
          <w:rFonts w:ascii="Arial" w:eastAsia="Arial" w:hAnsi="Arial" w:cs="Arial"/>
          <w:sz w:val="28"/>
          <w:szCs w:val="28"/>
        </w:rPr>
      </w:pPr>
      <w:r w:rsidRPr="00DC10B0">
        <w:rPr>
          <w:rFonts w:ascii="Arial" w:eastAsia="Arial" w:hAnsi="Arial" w:cs="Arial"/>
          <w:b/>
          <w:bCs/>
          <w:position w:val="-1"/>
          <w:sz w:val="28"/>
          <w:szCs w:val="28"/>
        </w:rPr>
        <w:t xml:space="preserve">5. </w:t>
      </w:r>
      <w:r w:rsidRPr="00DC10B0"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 xml:space="preserve"> </w:t>
      </w:r>
      <w:r w:rsidRPr="00DC10B0">
        <w:rPr>
          <w:rFonts w:ascii="Arial" w:eastAsia="Arial" w:hAnsi="Arial" w:cs="Arial"/>
          <w:b/>
          <w:bCs/>
          <w:position w:val="-1"/>
          <w:sz w:val="28"/>
          <w:szCs w:val="28"/>
        </w:rPr>
        <w:t>P</w:t>
      </w:r>
      <w:r w:rsidRPr="00DC10B0"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>r</w:t>
      </w:r>
      <w:r w:rsidRPr="00DC10B0"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o</w:t>
      </w:r>
      <w:r w:rsidRPr="00DC10B0">
        <w:rPr>
          <w:rFonts w:ascii="Arial" w:eastAsia="Arial" w:hAnsi="Arial" w:cs="Arial"/>
          <w:b/>
          <w:bCs/>
          <w:position w:val="-1"/>
          <w:sz w:val="28"/>
          <w:szCs w:val="28"/>
        </w:rPr>
        <w:t>ce</w:t>
      </w:r>
      <w:r w:rsidRPr="00DC10B0"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du</w:t>
      </w:r>
      <w:r w:rsidRPr="00DC10B0"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>r</w:t>
      </w:r>
      <w:r w:rsidRPr="00DC10B0">
        <w:rPr>
          <w:rFonts w:ascii="Arial" w:eastAsia="Arial" w:hAnsi="Arial" w:cs="Arial"/>
          <w:b/>
          <w:bCs/>
          <w:position w:val="-1"/>
          <w:sz w:val="28"/>
          <w:szCs w:val="28"/>
        </w:rPr>
        <w:t>e</w:t>
      </w:r>
    </w:p>
    <w:p w:rsidR="00DC10B0" w:rsidRPr="00DC10B0" w:rsidRDefault="00DC10B0" w:rsidP="00DC10B0">
      <w:pPr>
        <w:spacing w:before="1" w:after="0" w:line="130" w:lineRule="exact"/>
        <w:rPr>
          <w:rFonts w:ascii="Calibri" w:eastAsia="Calibri" w:hAnsi="Calibri" w:cs="Times New Roman"/>
          <w:sz w:val="13"/>
          <w:szCs w:val="13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7"/>
        <w:gridCol w:w="8080"/>
      </w:tblGrid>
      <w:tr w:rsidR="00DC10B0" w:rsidRPr="00DC10B0" w:rsidTr="00DB0D13">
        <w:trPr>
          <w:trHeight w:hRule="exact" w:val="108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0B0" w:rsidRPr="00DC10B0" w:rsidRDefault="00DC10B0" w:rsidP="00DC10B0">
            <w:pPr>
              <w:spacing w:after="0" w:line="247" w:lineRule="exact"/>
              <w:ind w:left="102" w:right="-20"/>
              <w:rPr>
                <w:rFonts w:ascii="Arial" w:eastAsia="Arial" w:hAnsi="Arial" w:cs="Arial"/>
              </w:rPr>
            </w:pPr>
            <w:r w:rsidRPr="00DC10B0">
              <w:rPr>
                <w:rFonts w:ascii="Arial" w:eastAsia="Arial" w:hAnsi="Arial" w:cs="Arial"/>
                <w:b/>
                <w:bCs/>
                <w:spacing w:val="-1"/>
              </w:rPr>
              <w:t>S</w:t>
            </w:r>
            <w:r w:rsidRPr="00DC10B0">
              <w:rPr>
                <w:rFonts w:ascii="Arial" w:eastAsia="Arial" w:hAnsi="Arial" w:cs="Arial"/>
                <w:b/>
                <w:bCs/>
                <w:spacing w:val="1"/>
              </w:rPr>
              <w:t>t</w:t>
            </w:r>
            <w:r w:rsidRPr="00DC10B0">
              <w:rPr>
                <w:rFonts w:ascii="Arial" w:eastAsia="Arial" w:hAnsi="Arial" w:cs="Arial"/>
                <w:b/>
                <w:bCs/>
              </w:rPr>
              <w:t>ep 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0B0" w:rsidRPr="00033E75" w:rsidRDefault="00DC10B0" w:rsidP="00033E75">
            <w:pPr>
              <w:pStyle w:val="ListParagraph"/>
              <w:numPr>
                <w:ilvl w:val="0"/>
                <w:numId w:val="32"/>
              </w:numPr>
              <w:tabs>
                <w:tab w:val="left" w:pos="1080"/>
              </w:tabs>
              <w:spacing w:after="0" w:line="252" w:lineRule="exact"/>
              <w:ind w:right="-20"/>
              <w:rPr>
                <w:rFonts w:ascii="Arial" w:eastAsia="Arial" w:hAnsi="Arial" w:cs="Arial"/>
              </w:rPr>
            </w:pPr>
            <w:proofErr w:type="gramStart"/>
            <w:r w:rsidRPr="00033E75">
              <w:rPr>
                <w:rFonts w:ascii="Arial" w:eastAsia="Arial" w:hAnsi="Arial" w:cs="Arial"/>
              </w:rPr>
              <w:t>Staff receive</w:t>
            </w:r>
            <w:proofErr w:type="gramEnd"/>
            <w:r w:rsidRPr="00033E75">
              <w:rPr>
                <w:rFonts w:ascii="Arial" w:eastAsia="Arial" w:hAnsi="Arial" w:cs="Arial"/>
              </w:rPr>
              <w:t xml:space="preserve"> manual handling induction at commencement as per</w:t>
            </w:r>
            <w:r w:rsidR="00C415BD" w:rsidRPr="00033E75">
              <w:rPr>
                <w:rFonts w:ascii="Arial" w:eastAsia="Arial" w:hAnsi="Arial" w:cs="Arial"/>
              </w:rPr>
              <w:t xml:space="preserve"> Orientation</w:t>
            </w:r>
            <w:r w:rsidR="00033E75">
              <w:rPr>
                <w:rFonts w:ascii="Arial" w:eastAsia="Arial" w:hAnsi="Arial" w:cs="Arial"/>
              </w:rPr>
              <w:t xml:space="preserve"> </w:t>
            </w:r>
            <w:r w:rsidR="00C415BD" w:rsidRPr="00033E75">
              <w:rPr>
                <w:rFonts w:ascii="Arial" w:eastAsia="Arial" w:hAnsi="Arial" w:cs="Arial"/>
              </w:rPr>
              <w:t>P</w:t>
            </w:r>
            <w:r w:rsidRPr="00033E75">
              <w:rPr>
                <w:rFonts w:ascii="Arial" w:eastAsia="Arial" w:hAnsi="Arial" w:cs="Arial"/>
              </w:rPr>
              <w:t>rogram</w:t>
            </w:r>
            <w:r w:rsidR="00C415BD" w:rsidRPr="00033E75">
              <w:rPr>
                <w:rFonts w:ascii="Arial" w:eastAsia="Arial" w:hAnsi="Arial" w:cs="Arial"/>
              </w:rPr>
              <w:t>.</w:t>
            </w:r>
          </w:p>
          <w:p w:rsidR="00DC10B0" w:rsidRPr="00033E75" w:rsidRDefault="00DC10B0" w:rsidP="00033E75">
            <w:pPr>
              <w:pStyle w:val="ListParagraph"/>
              <w:numPr>
                <w:ilvl w:val="0"/>
                <w:numId w:val="32"/>
              </w:numPr>
              <w:tabs>
                <w:tab w:val="left" w:pos="1080"/>
              </w:tabs>
              <w:spacing w:after="0" w:line="252" w:lineRule="exact"/>
              <w:ind w:right="-20"/>
              <w:rPr>
                <w:rFonts w:ascii="Arial" w:eastAsia="Arial" w:hAnsi="Arial" w:cs="Arial"/>
              </w:rPr>
            </w:pPr>
            <w:r w:rsidRPr="00033E75">
              <w:rPr>
                <w:rFonts w:ascii="Arial" w:eastAsia="Arial" w:hAnsi="Arial" w:cs="Arial"/>
              </w:rPr>
              <w:t xml:space="preserve">Staff </w:t>
            </w:r>
            <w:r w:rsidR="00C415BD" w:rsidRPr="00033E75">
              <w:rPr>
                <w:rFonts w:ascii="Arial" w:eastAsia="Arial" w:hAnsi="Arial" w:cs="Arial"/>
              </w:rPr>
              <w:t xml:space="preserve">to </w:t>
            </w:r>
            <w:r w:rsidRPr="00033E75">
              <w:rPr>
                <w:rFonts w:ascii="Arial" w:eastAsia="Arial" w:hAnsi="Arial" w:cs="Arial"/>
              </w:rPr>
              <w:t>receive annual manual handling review</w:t>
            </w:r>
            <w:r w:rsidR="00B41DBA" w:rsidRPr="00033E75">
              <w:rPr>
                <w:rFonts w:ascii="Arial" w:eastAsia="Arial" w:hAnsi="Arial" w:cs="Arial"/>
              </w:rPr>
              <w:t>-</w:t>
            </w:r>
            <w:r w:rsidR="000836D8">
              <w:rPr>
                <w:rFonts w:ascii="Arial" w:hAnsi="Arial" w:cs="Arial"/>
                <w:color w:val="000000"/>
              </w:rPr>
              <w:t xml:space="preserve"> </w:t>
            </w:r>
            <w:hyperlink r:id="rId11" w:tgtFrame="_blank" w:history="1">
              <w:r w:rsidR="00ED4CF3">
                <w:rPr>
                  <w:rStyle w:val="Hyperlink"/>
                  <w:rFonts w:ascii="Arial" w:hAnsi="Arial" w:cs="Arial"/>
                </w:rPr>
                <w:t>My Health L</w:t>
              </w:r>
              <w:r w:rsidR="000836D8">
                <w:rPr>
                  <w:rStyle w:val="Hyperlink"/>
                  <w:rFonts w:ascii="Arial" w:hAnsi="Arial" w:cs="Arial"/>
                </w:rPr>
                <w:t>earning</w:t>
              </w:r>
            </w:hyperlink>
            <w:r w:rsidR="00C415BD" w:rsidRPr="00033E75">
              <w:rPr>
                <w:rFonts w:ascii="Arial" w:eastAsia="Arial" w:hAnsi="Arial" w:cs="Arial"/>
              </w:rPr>
              <w:t>.</w:t>
            </w:r>
          </w:p>
        </w:tc>
      </w:tr>
      <w:tr w:rsidR="00DC10B0" w:rsidRPr="00DC10B0" w:rsidTr="004F2551">
        <w:trPr>
          <w:trHeight w:hRule="exact" w:val="2840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0B0" w:rsidRPr="00DC10B0" w:rsidRDefault="00DC10B0" w:rsidP="00DC10B0">
            <w:pPr>
              <w:spacing w:after="0" w:line="247" w:lineRule="exact"/>
              <w:ind w:left="102" w:right="-20"/>
              <w:rPr>
                <w:rFonts w:ascii="Arial" w:eastAsia="Arial" w:hAnsi="Arial" w:cs="Arial"/>
              </w:rPr>
            </w:pPr>
            <w:r w:rsidRPr="00DC10B0">
              <w:rPr>
                <w:rFonts w:ascii="Arial" w:eastAsia="Arial" w:hAnsi="Arial" w:cs="Arial"/>
                <w:b/>
                <w:bCs/>
                <w:spacing w:val="-1"/>
              </w:rPr>
              <w:lastRenderedPageBreak/>
              <w:t>S</w:t>
            </w:r>
            <w:r w:rsidRPr="00DC10B0">
              <w:rPr>
                <w:rFonts w:ascii="Arial" w:eastAsia="Arial" w:hAnsi="Arial" w:cs="Arial"/>
                <w:b/>
                <w:bCs/>
                <w:spacing w:val="1"/>
              </w:rPr>
              <w:t>t</w:t>
            </w:r>
            <w:r w:rsidRPr="00DC10B0">
              <w:rPr>
                <w:rFonts w:ascii="Arial" w:eastAsia="Arial" w:hAnsi="Arial" w:cs="Arial"/>
                <w:b/>
                <w:bCs/>
              </w:rPr>
              <w:t>ep 2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DBA" w:rsidRDefault="00DC10B0" w:rsidP="00DC10B0">
            <w:pPr>
              <w:spacing w:after="0" w:line="251" w:lineRule="exact"/>
              <w:ind w:left="100" w:right="-20"/>
              <w:rPr>
                <w:rFonts w:ascii="Arial" w:eastAsia="Times New Roman" w:hAnsi="Arial" w:cs="Arial"/>
                <w:lang w:val="en" w:eastAsia="en-AU"/>
              </w:rPr>
            </w:pPr>
            <w:r w:rsidRPr="00DC10B0">
              <w:rPr>
                <w:rFonts w:ascii="Arial" w:eastAsia="Times New Roman" w:hAnsi="Arial" w:cs="Arial"/>
                <w:lang w:val="en" w:eastAsia="en-AU"/>
              </w:rPr>
              <w:t xml:space="preserve">Consult with your workers who are affected, or likely to be affected, by the </w:t>
            </w:r>
          </w:p>
          <w:p w:rsidR="004F2551" w:rsidRDefault="00DC10B0" w:rsidP="00DC10B0">
            <w:pPr>
              <w:spacing w:after="0" w:line="251" w:lineRule="exact"/>
              <w:ind w:left="100" w:right="-20"/>
              <w:rPr>
                <w:rFonts w:ascii="Arial" w:eastAsia="Arial" w:hAnsi="Arial" w:cs="Arial"/>
              </w:rPr>
            </w:pPr>
            <w:r w:rsidRPr="00DC10B0">
              <w:rPr>
                <w:rFonts w:ascii="Arial" w:eastAsia="Times New Roman" w:hAnsi="Arial" w:cs="Arial"/>
                <w:lang w:val="en" w:eastAsia="en-AU"/>
              </w:rPr>
              <w:t>manual task</w:t>
            </w:r>
            <w:r w:rsidR="00ED4CF3">
              <w:rPr>
                <w:rFonts w:ascii="Arial" w:eastAsia="Times New Roman" w:hAnsi="Arial" w:cs="Arial"/>
                <w:lang w:val="en" w:eastAsia="en-AU"/>
              </w:rPr>
              <w:t>-</w:t>
            </w:r>
            <w:r w:rsidRPr="00DC10B0">
              <w:rPr>
                <w:rFonts w:ascii="Arial" w:eastAsia="Arial" w:hAnsi="Arial" w:cs="Arial"/>
              </w:rPr>
              <w:t xml:space="preserve"> </w:t>
            </w:r>
          </w:p>
          <w:p w:rsidR="004F2551" w:rsidRDefault="00ED4CF3" w:rsidP="00DC10B0">
            <w:pPr>
              <w:spacing w:after="0" w:line="251" w:lineRule="exact"/>
              <w:ind w:left="100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Refer Attachment 1: </w:t>
            </w:r>
            <w:r w:rsidR="004F2551">
              <w:rPr>
                <w:rFonts w:ascii="Arial" w:eastAsia="Arial" w:hAnsi="Arial" w:cs="Arial"/>
              </w:rPr>
              <w:t>correct Manual Handling lift -pictures</w:t>
            </w:r>
          </w:p>
          <w:p w:rsidR="00DC10B0" w:rsidRDefault="004F2551" w:rsidP="00DC10B0">
            <w:pPr>
              <w:spacing w:after="0" w:line="251" w:lineRule="exact"/>
              <w:ind w:left="100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Refer Attachment 2: Manual H</w:t>
            </w:r>
            <w:r w:rsidR="00ED4CF3">
              <w:rPr>
                <w:rFonts w:ascii="Arial" w:eastAsia="Arial" w:hAnsi="Arial" w:cs="Arial"/>
              </w:rPr>
              <w:t>andling Risk Assessment.</w:t>
            </w:r>
          </w:p>
          <w:p w:rsidR="00ED4CF3" w:rsidRPr="00DC10B0" w:rsidRDefault="00ED4CF3" w:rsidP="00DC10B0">
            <w:pPr>
              <w:spacing w:after="0" w:line="251" w:lineRule="exact"/>
              <w:ind w:left="100" w:right="-20"/>
              <w:rPr>
                <w:rFonts w:ascii="Arial" w:eastAsia="Arial" w:hAnsi="Arial" w:cs="Arial"/>
              </w:rPr>
            </w:pPr>
          </w:p>
          <w:p w:rsidR="00DC10B0" w:rsidRPr="00DC10B0" w:rsidRDefault="00B41DBA" w:rsidP="00DC10B0">
            <w:pPr>
              <w:widowControl/>
              <w:numPr>
                <w:ilvl w:val="0"/>
                <w:numId w:val="23"/>
              </w:numPr>
              <w:spacing w:after="0" w:line="251" w:lineRule="exact"/>
              <w:ind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</w:t>
            </w:r>
            <w:r w:rsidR="00DC10B0" w:rsidRPr="00DC10B0">
              <w:rPr>
                <w:rFonts w:ascii="Arial" w:eastAsia="Arial" w:hAnsi="Arial" w:cs="Arial"/>
              </w:rPr>
              <w:t xml:space="preserve">anual handling discussion </w:t>
            </w:r>
          </w:p>
          <w:p w:rsidR="00DC10B0" w:rsidRPr="00DC10B0" w:rsidRDefault="00DC10B0" w:rsidP="00DC10B0">
            <w:pPr>
              <w:widowControl/>
              <w:numPr>
                <w:ilvl w:val="0"/>
                <w:numId w:val="24"/>
              </w:numPr>
              <w:spacing w:after="0" w:line="251" w:lineRule="exact"/>
              <w:ind w:right="-20"/>
              <w:rPr>
                <w:rFonts w:ascii="Arial" w:eastAsia="Arial" w:hAnsi="Arial" w:cs="Arial"/>
              </w:rPr>
            </w:pPr>
            <w:r w:rsidRPr="00DC10B0">
              <w:rPr>
                <w:rFonts w:ascii="Arial" w:eastAsia="Arial" w:hAnsi="Arial" w:cs="Arial"/>
              </w:rPr>
              <w:t xml:space="preserve">as a safety huddle topic </w:t>
            </w:r>
          </w:p>
          <w:p w:rsidR="00DC10B0" w:rsidRPr="00DC10B0" w:rsidRDefault="00DC10B0" w:rsidP="00DC10B0">
            <w:pPr>
              <w:widowControl/>
              <w:numPr>
                <w:ilvl w:val="0"/>
                <w:numId w:val="24"/>
              </w:numPr>
              <w:spacing w:after="0" w:line="251" w:lineRule="exact"/>
              <w:ind w:right="-20"/>
              <w:rPr>
                <w:rFonts w:ascii="Arial" w:eastAsia="Arial" w:hAnsi="Arial" w:cs="Arial"/>
              </w:rPr>
            </w:pPr>
            <w:r w:rsidRPr="00DC10B0">
              <w:rPr>
                <w:rFonts w:ascii="Arial" w:eastAsia="Arial" w:hAnsi="Arial" w:cs="Arial"/>
              </w:rPr>
              <w:t>as a team meeting agenda item and</w:t>
            </w:r>
          </w:p>
          <w:p w:rsidR="00DC10B0" w:rsidRDefault="00DC10B0" w:rsidP="00DC10B0">
            <w:pPr>
              <w:widowControl/>
              <w:numPr>
                <w:ilvl w:val="0"/>
                <w:numId w:val="24"/>
              </w:numPr>
              <w:spacing w:after="0" w:line="251" w:lineRule="exact"/>
              <w:ind w:right="-20"/>
              <w:rPr>
                <w:rFonts w:ascii="Arial" w:eastAsia="Arial" w:hAnsi="Arial" w:cs="Arial"/>
              </w:rPr>
            </w:pPr>
            <w:r w:rsidRPr="00DC10B0">
              <w:rPr>
                <w:rFonts w:ascii="Arial" w:eastAsia="Arial" w:hAnsi="Arial" w:cs="Arial"/>
              </w:rPr>
              <w:t>when completing task</w:t>
            </w:r>
          </w:p>
          <w:p w:rsidR="004229E9" w:rsidRPr="00DC10B0" w:rsidRDefault="004229E9" w:rsidP="00DC10B0">
            <w:pPr>
              <w:widowControl/>
              <w:numPr>
                <w:ilvl w:val="0"/>
                <w:numId w:val="24"/>
              </w:numPr>
              <w:spacing w:after="0" w:line="251" w:lineRule="exact"/>
              <w:ind w:right="-20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include</w:t>
            </w:r>
            <w:proofErr w:type="gramEnd"/>
            <w:r>
              <w:rPr>
                <w:rFonts w:ascii="Arial" w:eastAsia="Arial" w:hAnsi="Arial" w:cs="Arial"/>
              </w:rPr>
              <w:t xml:space="preserve"> Hierarchy of Controls and to </w:t>
            </w:r>
            <w:r w:rsidRPr="004229E9">
              <w:rPr>
                <w:rFonts w:ascii="Arial" w:hAnsi="Arial" w:cs="Arial"/>
                <w:lang w:val="en"/>
              </w:rPr>
              <w:t>minimise the risks so far as is reasonably practicable</w:t>
            </w:r>
            <w:r w:rsidR="00B41DBA">
              <w:rPr>
                <w:rFonts w:ascii="Arial" w:hAnsi="Arial" w:cs="Arial"/>
                <w:lang w:val="en"/>
              </w:rPr>
              <w:t>.</w:t>
            </w:r>
          </w:p>
          <w:p w:rsidR="00DC10B0" w:rsidRPr="00DC10B0" w:rsidRDefault="00DC10B0" w:rsidP="00DC10B0">
            <w:pPr>
              <w:spacing w:after="0" w:line="251" w:lineRule="exact"/>
              <w:ind w:left="820" w:right="-20"/>
              <w:rPr>
                <w:rFonts w:ascii="Arial" w:eastAsia="Arial" w:hAnsi="Arial" w:cs="Arial"/>
              </w:rPr>
            </w:pPr>
            <w:r w:rsidRPr="00DC10B0">
              <w:rPr>
                <w:rFonts w:ascii="Arial" w:eastAsia="Arial" w:hAnsi="Arial" w:cs="Arial"/>
              </w:rPr>
              <w:t xml:space="preserve">    </w:t>
            </w:r>
          </w:p>
        </w:tc>
      </w:tr>
      <w:tr w:rsidR="00DC10B0" w:rsidRPr="00DC10B0" w:rsidTr="00B41DBA">
        <w:trPr>
          <w:trHeight w:hRule="exact" w:val="1129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0B0" w:rsidRPr="00DC10B0" w:rsidRDefault="00DC10B0" w:rsidP="00DC10B0">
            <w:pPr>
              <w:spacing w:after="0" w:line="247" w:lineRule="exact"/>
              <w:ind w:left="102" w:right="-20"/>
              <w:rPr>
                <w:rFonts w:ascii="Arial" w:eastAsia="Arial" w:hAnsi="Arial" w:cs="Arial"/>
              </w:rPr>
            </w:pPr>
            <w:r w:rsidRPr="00DC10B0">
              <w:rPr>
                <w:rFonts w:ascii="Arial" w:eastAsia="Arial" w:hAnsi="Arial" w:cs="Arial"/>
                <w:b/>
                <w:bCs/>
                <w:spacing w:val="-1"/>
              </w:rPr>
              <w:t>S</w:t>
            </w:r>
            <w:r w:rsidRPr="00DC10B0">
              <w:rPr>
                <w:rFonts w:ascii="Arial" w:eastAsia="Arial" w:hAnsi="Arial" w:cs="Arial"/>
                <w:b/>
                <w:bCs/>
                <w:spacing w:val="1"/>
              </w:rPr>
              <w:t>t</w:t>
            </w:r>
            <w:r w:rsidRPr="00DC10B0">
              <w:rPr>
                <w:rFonts w:ascii="Arial" w:eastAsia="Arial" w:hAnsi="Arial" w:cs="Arial"/>
                <w:b/>
                <w:bCs/>
              </w:rPr>
              <w:t>ep 3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0B0" w:rsidRPr="00DC10B0" w:rsidRDefault="00DC10B0" w:rsidP="00DC10B0">
            <w:pPr>
              <w:tabs>
                <w:tab w:val="left" w:pos="1080"/>
              </w:tabs>
              <w:spacing w:after="0" w:line="252" w:lineRule="exact"/>
              <w:ind w:right="-20"/>
              <w:rPr>
                <w:rFonts w:ascii="Arial" w:eastAsia="Arial" w:hAnsi="Arial" w:cs="Arial"/>
              </w:rPr>
            </w:pPr>
            <w:r w:rsidRPr="00DC10B0">
              <w:rPr>
                <w:rFonts w:ascii="Arial" w:eastAsia="Times New Roman" w:hAnsi="Arial" w:cs="Arial"/>
                <w:lang w:val="en" w:eastAsia="en-AU"/>
              </w:rPr>
              <w:t xml:space="preserve">Consult with your workers on CCLHD incident reporting guidelines </w:t>
            </w:r>
            <w:r w:rsidRPr="00DC10B0">
              <w:rPr>
                <w:rFonts w:ascii="Arial" w:eastAsia="Arial" w:hAnsi="Arial" w:cs="Arial"/>
              </w:rPr>
              <w:t>as per</w:t>
            </w:r>
          </w:p>
          <w:p w:rsidR="00DC10B0" w:rsidRPr="00DC10B0" w:rsidRDefault="00DC10B0" w:rsidP="00DC10B0">
            <w:pPr>
              <w:tabs>
                <w:tab w:val="left" w:pos="1080"/>
              </w:tabs>
              <w:spacing w:after="0" w:line="252" w:lineRule="exact"/>
              <w:ind w:right="-20"/>
              <w:rPr>
                <w:rFonts w:ascii="Arial" w:eastAsia="Arial" w:hAnsi="Arial" w:cs="Arial"/>
              </w:rPr>
            </w:pPr>
            <w:r w:rsidRPr="00DC10B0">
              <w:rPr>
                <w:rFonts w:ascii="Arial" w:eastAsia="Arial" w:hAnsi="Arial" w:cs="Arial"/>
              </w:rPr>
              <w:t xml:space="preserve">orientation program and </w:t>
            </w:r>
          </w:p>
          <w:p w:rsidR="00DC10B0" w:rsidRPr="00DC10B0" w:rsidRDefault="00DC10B0" w:rsidP="00DC10B0">
            <w:pPr>
              <w:widowControl/>
              <w:numPr>
                <w:ilvl w:val="0"/>
                <w:numId w:val="24"/>
              </w:numPr>
              <w:spacing w:after="0" w:line="251" w:lineRule="exact"/>
              <w:ind w:right="-20"/>
              <w:rPr>
                <w:rFonts w:ascii="Arial" w:eastAsia="Arial" w:hAnsi="Arial" w:cs="Arial"/>
              </w:rPr>
            </w:pPr>
            <w:r w:rsidRPr="00DC10B0">
              <w:rPr>
                <w:rFonts w:ascii="Arial" w:eastAsia="Arial" w:hAnsi="Arial" w:cs="Arial"/>
              </w:rPr>
              <w:t>as a safety huddle topic</w:t>
            </w:r>
          </w:p>
          <w:p w:rsidR="00DC10B0" w:rsidRPr="00DC10B0" w:rsidRDefault="00DC10B0" w:rsidP="00DC10B0">
            <w:pPr>
              <w:widowControl/>
              <w:numPr>
                <w:ilvl w:val="0"/>
                <w:numId w:val="24"/>
              </w:numPr>
              <w:spacing w:after="0" w:line="251" w:lineRule="exact"/>
              <w:ind w:right="-20"/>
              <w:rPr>
                <w:rFonts w:ascii="Arial" w:eastAsia="Arial" w:hAnsi="Arial" w:cs="Arial"/>
              </w:rPr>
            </w:pPr>
            <w:r w:rsidRPr="00DC10B0">
              <w:rPr>
                <w:rFonts w:ascii="Arial" w:eastAsia="Arial" w:hAnsi="Arial" w:cs="Arial"/>
              </w:rPr>
              <w:t>as a team meeting agenda item</w:t>
            </w:r>
          </w:p>
          <w:p w:rsidR="00DC10B0" w:rsidRPr="00DC10B0" w:rsidRDefault="00DC10B0" w:rsidP="00DC10B0">
            <w:pPr>
              <w:spacing w:before="1" w:after="0" w:line="240" w:lineRule="auto"/>
              <w:ind w:left="100" w:right="-20"/>
              <w:rPr>
                <w:rFonts w:ascii="Arial" w:eastAsia="Arial" w:hAnsi="Arial" w:cs="Arial"/>
              </w:rPr>
            </w:pPr>
          </w:p>
        </w:tc>
      </w:tr>
      <w:tr w:rsidR="00DC10B0" w:rsidRPr="00DC10B0" w:rsidTr="00FB5DCE">
        <w:trPr>
          <w:trHeight w:hRule="exact" w:val="1840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0B0" w:rsidRPr="00DC10B0" w:rsidRDefault="00DC10B0" w:rsidP="00DC10B0">
            <w:pPr>
              <w:spacing w:after="0" w:line="247" w:lineRule="exact"/>
              <w:ind w:left="102" w:right="-20"/>
              <w:rPr>
                <w:rFonts w:ascii="Arial" w:eastAsia="Arial" w:hAnsi="Arial" w:cs="Arial"/>
              </w:rPr>
            </w:pPr>
            <w:r w:rsidRPr="00DC10B0">
              <w:rPr>
                <w:rFonts w:ascii="Arial" w:eastAsia="Arial" w:hAnsi="Arial" w:cs="Arial"/>
                <w:b/>
                <w:bCs/>
                <w:spacing w:val="-1"/>
              </w:rPr>
              <w:t>S</w:t>
            </w:r>
            <w:r w:rsidRPr="00DC10B0">
              <w:rPr>
                <w:rFonts w:ascii="Arial" w:eastAsia="Arial" w:hAnsi="Arial" w:cs="Arial"/>
                <w:b/>
                <w:bCs/>
                <w:spacing w:val="1"/>
              </w:rPr>
              <w:t>t</w:t>
            </w:r>
            <w:r w:rsidRPr="00DC10B0">
              <w:rPr>
                <w:rFonts w:ascii="Arial" w:eastAsia="Arial" w:hAnsi="Arial" w:cs="Arial"/>
                <w:b/>
                <w:bCs/>
              </w:rPr>
              <w:t>ep 4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29E9" w:rsidRDefault="004229E9" w:rsidP="00B41DBA">
            <w:pPr>
              <w:spacing w:before="6" w:after="0" w:line="252" w:lineRule="exact"/>
              <w:ind w:left="100" w:right="58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Complete CCLHD manual handling risk assessment and place on WHS Board. </w:t>
            </w:r>
          </w:p>
          <w:p w:rsidR="004229E9" w:rsidRPr="00B41DBA" w:rsidRDefault="004229E9" w:rsidP="00B41DBA">
            <w:pPr>
              <w:pStyle w:val="ListParagraph"/>
              <w:widowControl/>
              <w:numPr>
                <w:ilvl w:val="0"/>
                <w:numId w:val="23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val="en" w:eastAsia="en-AU"/>
              </w:rPr>
            </w:pPr>
            <w:r w:rsidRPr="00B41DBA">
              <w:rPr>
                <w:rFonts w:ascii="Arial" w:eastAsia="Times New Roman" w:hAnsi="Arial" w:cs="Arial"/>
                <w:lang w:val="en" w:eastAsia="en-AU"/>
              </w:rPr>
              <w:t xml:space="preserve">A risk assessment can help </w:t>
            </w:r>
            <w:r w:rsidR="00B41DBA">
              <w:rPr>
                <w:rFonts w:ascii="Arial" w:eastAsia="Times New Roman" w:hAnsi="Arial" w:cs="Arial"/>
                <w:lang w:val="en" w:eastAsia="en-AU"/>
              </w:rPr>
              <w:t>staff</w:t>
            </w:r>
            <w:r w:rsidRPr="00B41DBA">
              <w:rPr>
                <w:rFonts w:ascii="Arial" w:eastAsia="Times New Roman" w:hAnsi="Arial" w:cs="Arial"/>
                <w:lang w:val="en" w:eastAsia="en-AU"/>
              </w:rPr>
              <w:t xml:space="preserve"> determine:</w:t>
            </w:r>
          </w:p>
          <w:p w:rsidR="004229E9" w:rsidRPr="00B41DBA" w:rsidRDefault="004229E9" w:rsidP="00B41DBA">
            <w:pPr>
              <w:pStyle w:val="ListParagraph"/>
              <w:widowControl/>
              <w:numPr>
                <w:ilvl w:val="0"/>
                <w:numId w:val="31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val="en" w:eastAsia="en-AU"/>
              </w:rPr>
            </w:pPr>
            <w:r w:rsidRPr="00B41DBA">
              <w:rPr>
                <w:rFonts w:ascii="Arial" w:eastAsia="Times New Roman" w:hAnsi="Arial" w:cs="Arial"/>
                <w:lang w:val="en" w:eastAsia="en-AU"/>
              </w:rPr>
              <w:t>which postures, movements and forces of the task pose a risk</w:t>
            </w:r>
          </w:p>
          <w:p w:rsidR="004229E9" w:rsidRPr="00B41DBA" w:rsidRDefault="004229E9" w:rsidP="00B41DBA">
            <w:pPr>
              <w:pStyle w:val="ListParagraph"/>
              <w:widowControl/>
              <w:numPr>
                <w:ilvl w:val="0"/>
                <w:numId w:val="31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val="en" w:eastAsia="en-AU"/>
              </w:rPr>
            </w:pPr>
            <w:r w:rsidRPr="00B41DBA">
              <w:rPr>
                <w:rFonts w:ascii="Arial" w:eastAsia="Times New Roman" w:hAnsi="Arial" w:cs="Arial"/>
                <w:lang w:val="en" w:eastAsia="en-AU"/>
              </w:rPr>
              <w:t>where during the task they pose a risk</w:t>
            </w:r>
          </w:p>
          <w:p w:rsidR="004229E9" w:rsidRPr="00B41DBA" w:rsidRDefault="004229E9" w:rsidP="00B41DBA">
            <w:pPr>
              <w:pStyle w:val="ListParagraph"/>
              <w:widowControl/>
              <w:numPr>
                <w:ilvl w:val="0"/>
                <w:numId w:val="31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val="en" w:eastAsia="en-AU"/>
              </w:rPr>
            </w:pPr>
            <w:r w:rsidRPr="00B41DBA">
              <w:rPr>
                <w:rFonts w:ascii="Arial" w:eastAsia="Times New Roman" w:hAnsi="Arial" w:cs="Arial"/>
                <w:lang w:val="en" w:eastAsia="en-AU"/>
              </w:rPr>
              <w:t>why they are occurring</w:t>
            </w:r>
          </w:p>
          <w:p w:rsidR="004229E9" w:rsidRPr="00FB5DCE" w:rsidRDefault="004229E9" w:rsidP="00FB5DCE">
            <w:pPr>
              <w:pStyle w:val="ListParagraph"/>
              <w:widowControl/>
              <w:numPr>
                <w:ilvl w:val="0"/>
                <w:numId w:val="31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val="en" w:eastAsia="en-AU"/>
              </w:rPr>
            </w:pPr>
            <w:proofErr w:type="gramStart"/>
            <w:r w:rsidRPr="00B41DBA">
              <w:rPr>
                <w:rFonts w:ascii="Arial" w:eastAsia="Times New Roman" w:hAnsi="Arial" w:cs="Arial"/>
                <w:lang w:val="en" w:eastAsia="en-AU"/>
              </w:rPr>
              <w:t>what</w:t>
            </w:r>
            <w:proofErr w:type="gramEnd"/>
            <w:r w:rsidRPr="00B41DBA">
              <w:rPr>
                <w:rFonts w:ascii="Arial" w:eastAsia="Times New Roman" w:hAnsi="Arial" w:cs="Arial"/>
                <w:lang w:val="en" w:eastAsia="en-AU"/>
              </w:rPr>
              <w:t xml:space="preserve"> needs to be fixed.</w:t>
            </w:r>
          </w:p>
        </w:tc>
      </w:tr>
    </w:tbl>
    <w:p w:rsidR="00AD3CE4" w:rsidRDefault="00AD3CE4" w:rsidP="00B41DBA">
      <w:pPr>
        <w:spacing w:after="0" w:line="240" w:lineRule="auto"/>
        <w:ind w:right="-20"/>
        <w:rPr>
          <w:rFonts w:ascii="Arial" w:eastAsia="Arial" w:hAnsi="Arial" w:cs="Arial"/>
          <w:b/>
          <w:bCs/>
          <w:sz w:val="28"/>
          <w:szCs w:val="28"/>
        </w:rPr>
      </w:pPr>
    </w:p>
    <w:p w:rsidR="00DC10B0" w:rsidRPr="00DC10B0" w:rsidRDefault="00DC10B0" w:rsidP="00DC10B0">
      <w:pPr>
        <w:spacing w:after="0" w:line="240" w:lineRule="auto"/>
        <w:ind w:left="119" w:right="-20"/>
        <w:rPr>
          <w:rFonts w:ascii="Arial" w:eastAsia="Arial" w:hAnsi="Arial" w:cs="Arial"/>
          <w:sz w:val="28"/>
          <w:szCs w:val="28"/>
        </w:rPr>
      </w:pPr>
      <w:r w:rsidRPr="00DC10B0">
        <w:rPr>
          <w:rFonts w:ascii="Arial" w:eastAsia="Arial" w:hAnsi="Arial" w:cs="Arial"/>
          <w:b/>
          <w:bCs/>
          <w:sz w:val="28"/>
          <w:szCs w:val="28"/>
        </w:rPr>
        <w:t xml:space="preserve">6. </w:t>
      </w:r>
      <w:r w:rsidRPr="00DC10B0">
        <w:rPr>
          <w:rFonts w:ascii="Arial" w:eastAsia="Arial" w:hAnsi="Arial" w:cs="Arial"/>
          <w:b/>
          <w:bCs/>
          <w:spacing w:val="1"/>
          <w:sz w:val="28"/>
          <w:szCs w:val="28"/>
        </w:rPr>
        <w:t xml:space="preserve"> </w:t>
      </w:r>
      <w:r w:rsidRPr="00DC10B0">
        <w:rPr>
          <w:rFonts w:ascii="Arial" w:eastAsia="Arial" w:hAnsi="Arial" w:cs="Arial"/>
          <w:b/>
          <w:bCs/>
          <w:spacing w:val="-1"/>
          <w:sz w:val="28"/>
          <w:szCs w:val="28"/>
        </w:rPr>
        <w:t>R</w:t>
      </w:r>
      <w:r w:rsidRPr="00DC10B0">
        <w:rPr>
          <w:rFonts w:ascii="Arial" w:eastAsia="Arial" w:hAnsi="Arial" w:cs="Arial"/>
          <w:b/>
          <w:bCs/>
          <w:sz w:val="28"/>
          <w:szCs w:val="28"/>
        </w:rPr>
        <w:t>ec</w:t>
      </w:r>
      <w:r w:rsidRPr="00DC10B0">
        <w:rPr>
          <w:rFonts w:ascii="Arial" w:eastAsia="Arial" w:hAnsi="Arial" w:cs="Arial"/>
          <w:b/>
          <w:bCs/>
          <w:spacing w:val="-1"/>
          <w:sz w:val="28"/>
          <w:szCs w:val="28"/>
        </w:rPr>
        <w:t>o</w:t>
      </w:r>
      <w:r w:rsidRPr="00DC10B0">
        <w:rPr>
          <w:rFonts w:ascii="Arial" w:eastAsia="Arial" w:hAnsi="Arial" w:cs="Arial"/>
          <w:b/>
          <w:bCs/>
          <w:spacing w:val="1"/>
          <w:sz w:val="28"/>
          <w:szCs w:val="28"/>
        </w:rPr>
        <w:t>r</w:t>
      </w:r>
      <w:r w:rsidRPr="00DC10B0">
        <w:rPr>
          <w:rFonts w:ascii="Arial" w:eastAsia="Arial" w:hAnsi="Arial" w:cs="Arial"/>
          <w:b/>
          <w:bCs/>
          <w:spacing w:val="-1"/>
          <w:sz w:val="28"/>
          <w:szCs w:val="28"/>
        </w:rPr>
        <w:t>d</w:t>
      </w:r>
      <w:r w:rsidRPr="00DC10B0">
        <w:rPr>
          <w:rFonts w:ascii="Arial" w:eastAsia="Arial" w:hAnsi="Arial" w:cs="Arial"/>
          <w:b/>
          <w:bCs/>
          <w:sz w:val="28"/>
          <w:szCs w:val="28"/>
        </w:rPr>
        <w:t>s</w:t>
      </w:r>
    </w:p>
    <w:p w:rsidR="00DC10B0" w:rsidRPr="00DC10B0" w:rsidRDefault="00DC10B0" w:rsidP="00DC10B0">
      <w:pPr>
        <w:spacing w:before="3" w:after="0" w:line="120" w:lineRule="exact"/>
        <w:rPr>
          <w:rFonts w:ascii="Calibri" w:eastAsia="Calibri" w:hAnsi="Calibri" w:cs="Times New Roman"/>
          <w:sz w:val="12"/>
          <w:szCs w:val="12"/>
        </w:rPr>
      </w:pPr>
    </w:p>
    <w:p w:rsidR="00DC10B0" w:rsidRPr="000836D8" w:rsidRDefault="006F1D73" w:rsidP="000836D8">
      <w:pPr>
        <w:pStyle w:val="ListParagraph"/>
        <w:numPr>
          <w:ilvl w:val="0"/>
          <w:numId w:val="23"/>
        </w:numPr>
        <w:tabs>
          <w:tab w:val="left" w:pos="840"/>
        </w:tabs>
        <w:spacing w:before="16" w:after="0" w:line="220" w:lineRule="exact"/>
        <w:ind w:right="-20"/>
        <w:rPr>
          <w:rFonts w:ascii="Calibri" w:eastAsia="Calibri" w:hAnsi="Calibri" w:cs="Times New Roman"/>
        </w:rPr>
      </w:pPr>
      <w:r w:rsidRPr="000836D8">
        <w:rPr>
          <w:rFonts w:ascii="Arial" w:eastAsia="Arial" w:hAnsi="Arial" w:cs="Arial"/>
          <w:spacing w:val="-1"/>
        </w:rPr>
        <w:t>IIMs</w:t>
      </w:r>
      <w:r w:rsidR="00FB5DCE">
        <w:rPr>
          <w:rFonts w:ascii="Arial" w:eastAsia="Arial" w:hAnsi="Arial" w:cs="Arial"/>
          <w:spacing w:val="-1"/>
        </w:rPr>
        <w:t>:</w:t>
      </w:r>
      <w:hyperlink r:id="rId12" w:history="1">
        <w:r w:rsidR="000836D8" w:rsidRPr="00400405">
          <w:rPr>
            <w:rStyle w:val="Hyperlink"/>
            <w:rFonts w:ascii="Arial" w:hAnsi="Arial" w:cs="Arial"/>
            <w:lang w:val="en-GB"/>
          </w:rPr>
          <w:t>http://intranet.cclhd.health.nsw.gov.au/clinical/ClinGov/cgu/psp/incidentmanage/Pages/default.aspx</w:t>
        </w:r>
      </w:hyperlink>
      <w:r w:rsidR="000836D8">
        <w:rPr>
          <w:rFonts w:ascii="Arial" w:hAnsi="Arial" w:cs="Arial"/>
          <w:color w:val="000000"/>
          <w:lang w:val="en-GB"/>
        </w:rPr>
        <w:t xml:space="preserve"> </w:t>
      </w:r>
    </w:p>
    <w:p w:rsidR="000836D8" w:rsidRPr="000836D8" w:rsidRDefault="000836D8" w:rsidP="000836D8">
      <w:pPr>
        <w:pStyle w:val="ListParagraph"/>
        <w:tabs>
          <w:tab w:val="left" w:pos="840"/>
        </w:tabs>
        <w:spacing w:before="16" w:after="0" w:line="220" w:lineRule="exact"/>
        <w:ind w:left="644" w:right="-20"/>
        <w:rPr>
          <w:rFonts w:ascii="Calibri" w:eastAsia="Calibri" w:hAnsi="Calibri" w:cs="Times New Roman"/>
        </w:rPr>
      </w:pPr>
    </w:p>
    <w:p w:rsidR="00DC10B0" w:rsidRPr="00DC10B0" w:rsidRDefault="00DC10B0" w:rsidP="00DC10B0">
      <w:pPr>
        <w:spacing w:after="0" w:line="240" w:lineRule="auto"/>
        <w:ind w:left="119" w:right="-20"/>
        <w:rPr>
          <w:rFonts w:ascii="Arial" w:eastAsia="Arial" w:hAnsi="Arial" w:cs="Arial"/>
          <w:sz w:val="28"/>
          <w:szCs w:val="28"/>
        </w:rPr>
      </w:pPr>
      <w:r w:rsidRPr="00DC10B0">
        <w:rPr>
          <w:rFonts w:ascii="Arial" w:eastAsia="Arial" w:hAnsi="Arial" w:cs="Arial"/>
          <w:b/>
          <w:bCs/>
          <w:sz w:val="28"/>
          <w:szCs w:val="28"/>
        </w:rPr>
        <w:t xml:space="preserve">7. </w:t>
      </w:r>
      <w:r w:rsidRPr="00DC10B0">
        <w:rPr>
          <w:rFonts w:ascii="Arial" w:eastAsia="Arial" w:hAnsi="Arial" w:cs="Arial"/>
          <w:b/>
          <w:bCs/>
          <w:spacing w:val="1"/>
          <w:sz w:val="28"/>
          <w:szCs w:val="28"/>
        </w:rPr>
        <w:t xml:space="preserve"> </w:t>
      </w:r>
      <w:r w:rsidRPr="00DC10B0">
        <w:rPr>
          <w:rFonts w:ascii="Arial" w:eastAsia="Arial" w:hAnsi="Arial" w:cs="Arial"/>
          <w:b/>
          <w:bCs/>
          <w:spacing w:val="-1"/>
          <w:sz w:val="28"/>
          <w:szCs w:val="28"/>
        </w:rPr>
        <w:t>D</w:t>
      </w:r>
      <w:r w:rsidRPr="00DC10B0">
        <w:rPr>
          <w:rFonts w:ascii="Arial" w:eastAsia="Arial" w:hAnsi="Arial" w:cs="Arial"/>
          <w:b/>
          <w:bCs/>
          <w:sz w:val="28"/>
          <w:szCs w:val="28"/>
        </w:rPr>
        <w:t>ef</w:t>
      </w:r>
      <w:r w:rsidRPr="00DC10B0">
        <w:rPr>
          <w:rFonts w:ascii="Arial" w:eastAsia="Arial" w:hAnsi="Arial" w:cs="Arial"/>
          <w:b/>
          <w:bCs/>
          <w:spacing w:val="1"/>
          <w:sz w:val="28"/>
          <w:szCs w:val="28"/>
        </w:rPr>
        <w:t>i</w:t>
      </w:r>
      <w:r w:rsidRPr="00DC10B0">
        <w:rPr>
          <w:rFonts w:ascii="Arial" w:eastAsia="Arial" w:hAnsi="Arial" w:cs="Arial"/>
          <w:b/>
          <w:bCs/>
          <w:spacing w:val="-1"/>
          <w:sz w:val="28"/>
          <w:szCs w:val="28"/>
        </w:rPr>
        <w:t>n</w:t>
      </w:r>
      <w:r w:rsidRPr="00DC10B0">
        <w:rPr>
          <w:rFonts w:ascii="Arial" w:eastAsia="Arial" w:hAnsi="Arial" w:cs="Arial"/>
          <w:b/>
          <w:bCs/>
          <w:spacing w:val="1"/>
          <w:sz w:val="28"/>
          <w:szCs w:val="28"/>
        </w:rPr>
        <w:t>i</w:t>
      </w:r>
      <w:r w:rsidRPr="00DC10B0">
        <w:rPr>
          <w:rFonts w:ascii="Arial" w:eastAsia="Arial" w:hAnsi="Arial" w:cs="Arial"/>
          <w:b/>
          <w:bCs/>
          <w:spacing w:val="-2"/>
          <w:sz w:val="28"/>
          <w:szCs w:val="28"/>
        </w:rPr>
        <w:t>t</w:t>
      </w:r>
      <w:r w:rsidRPr="00DC10B0">
        <w:rPr>
          <w:rFonts w:ascii="Arial" w:eastAsia="Arial" w:hAnsi="Arial" w:cs="Arial"/>
          <w:b/>
          <w:bCs/>
          <w:spacing w:val="1"/>
          <w:sz w:val="28"/>
          <w:szCs w:val="28"/>
        </w:rPr>
        <w:t>i</w:t>
      </w:r>
      <w:r w:rsidRPr="00DC10B0">
        <w:rPr>
          <w:rFonts w:ascii="Arial" w:eastAsia="Arial" w:hAnsi="Arial" w:cs="Arial"/>
          <w:b/>
          <w:bCs/>
          <w:spacing w:val="-1"/>
          <w:sz w:val="28"/>
          <w:szCs w:val="28"/>
        </w:rPr>
        <w:t>on</w:t>
      </w:r>
      <w:r w:rsidRPr="00DC10B0">
        <w:rPr>
          <w:rFonts w:ascii="Arial" w:eastAsia="Arial" w:hAnsi="Arial" w:cs="Arial"/>
          <w:b/>
          <w:bCs/>
          <w:sz w:val="28"/>
          <w:szCs w:val="28"/>
        </w:rPr>
        <w:t>s</w:t>
      </w:r>
    </w:p>
    <w:p w:rsidR="00DC10B0" w:rsidRPr="00DC10B0" w:rsidRDefault="00DC10B0" w:rsidP="00DC10B0">
      <w:pPr>
        <w:spacing w:before="8" w:after="0" w:line="110" w:lineRule="exact"/>
        <w:rPr>
          <w:rFonts w:ascii="Calibri" w:eastAsia="Calibri" w:hAnsi="Calibri" w:cs="Times New Roman"/>
          <w:sz w:val="11"/>
          <w:szCs w:val="11"/>
        </w:rPr>
      </w:pPr>
    </w:p>
    <w:tbl>
      <w:tblPr>
        <w:tblStyle w:val="TableGri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303"/>
      </w:tblGrid>
      <w:tr w:rsidR="000836D8" w:rsidTr="000836D8">
        <w:tc>
          <w:tcPr>
            <w:tcW w:w="1276" w:type="dxa"/>
          </w:tcPr>
          <w:p w:rsidR="000836D8" w:rsidRDefault="000836D8" w:rsidP="000836D8">
            <w:pPr>
              <w:spacing w:before="19" w:line="220" w:lineRule="exact"/>
              <w:rPr>
                <w:rFonts w:ascii="Calibri" w:eastAsia="Calibri" w:hAnsi="Calibri" w:cs="Times New Roman"/>
              </w:rPr>
            </w:pPr>
            <w:r>
              <w:rPr>
                <w:rFonts w:ascii="Arial" w:eastAsia="Arial" w:hAnsi="Arial" w:cs="Arial"/>
              </w:rPr>
              <w:t>CCLHD</w:t>
            </w:r>
          </w:p>
        </w:tc>
        <w:tc>
          <w:tcPr>
            <w:tcW w:w="7303" w:type="dxa"/>
          </w:tcPr>
          <w:p w:rsidR="000836D8" w:rsidRPr="000836D8" w:rsidRDefault="000836D8" w:rsidP="00DC10B0">
            <w:pPr>
              <w:spacing w:before="19" w:line="220" w:lineRule="exact"/>
              <w:rPr>
                <w:rFonts w:ascii="Arial" w:eastAsia="Calibri" w:hAnsi="Arial" w:cs="Arial"/>
              </w:rPr>
            </w:pPr>
            <w:r w:rsidRPr="000836D8">
              <w:rPr>
                <w:rFonts w:ascii="Arial" w:eastAsia="Calibri" w:hAnsi="Arial" w:cs="Arial"/>
              </w:rPr>
              <w:t>Central Coast Local Health District</w:t>
            </w:r>
          </w:p>
        </w:tc>
      </w:tr>
      <w:tr w:rsidR="000836D8" w:rsidTr="000836D8">
        <w:tc>
          <w:tcPr>
            <w:tcW w:w="1276" w:type="dxa"/>
          </w:tcPr>
          <w:p w:rsidR="000836D8" w:rsidRDefault="000836D8" w:rsidP="006F1FE2">
            <w:pPr>
              <w:spacing w:before="19" w:line="220" w:lineRule="exact"/>
              <w:rPr>
                <w:rFonts w:ascii="Calibri" w:eastAsia="Calibri" w:hAnsi="Calibri" w:cs="Times New Roman"/>
              </w:rPr>
            </w:pPr>
            <w:r w:rsidRPr="000836D8">
              <w:rPr>
                <w:rFonts w:ascii="Arial" w:eastAsia="Arial" w:hAnsi="Arial" w:cs="Arial"/>
                <w:spacing w:val="-1"/>
              </w:rPr>
              <w:t>IIMs</w:t>
            </w:r>
            <w:r>
              <w:rPr>
                <w:rFonts w:ascii="Arial" w:eastAsia="Arial" w:hAnsi="Arial" w:cs="Arial"/>
                <w:spacing w:val="-1"/>
              </w:rPr>
              <w:t xml:space="preserve">: </w:t>
            </w:r>
          </w:p>
        </w:tc>
        <w:tc>
          <w:tcPr>
            <w:tcW w:w="7303" w:type="dxa"/>
          </w:tcPr>
          <w:p w:rsidR="000836D8" w:rsidRDefault="000836D8" w:rsidP="006F1FE2">
            <w:pPr>
              <w:spacing w:before="19" w:line="220" w:lineRule="exact"/>
              <w:rPr>
                <w:rFonts w:ascii="Calibri" w:eastAsia="Calibri" w:hAnsi="Calibri" w:cs="Times New Roman"/>
              </w:rPr>
            </w:pPr>
            <w:r>
              <w:rPr>
                <w:rFonts w:ascii="Arial" w:hAnsi="Arial" w:cs="Arial"/>
                <w:color w:val="000000"/>
                <w:lang w:val="en-GB"/>
              </w:rPr>
              <w:t>Incident Information Management System</w:t>
            </w:r>
          </w:p>
        </w:tc>
      </w:tr>
    </w:tbl>
    <w:p w:rsidR="00DC10B0" w:rsidRPr="00DC10B0" w:rsidRDefault="00DC10B0" w:rsidP="00DC10B0">
      <w:pPr>
        <w:spacing w:before="19" w:after="0" w:line="220" w:lineRule="exact"/>
        <w:rPr>
          <w:rFonts w:ascii="Calibri" w:eastAsia="Calibri" w:hAnsi="Calibri" w:cs="Times New Roman"/>
        </w:rPr>
      </w:pPr>
    </w:p>
    <w:p w:rsidR="00DC10B0" w:rsidRDefault="00DC10B0" w:rsidP="00DC10B0">
      <w:pPr>
        <w:spacing w:after="0" w:line="240" w:lineRule="auto"/>
        <w:ind w:left="119" w:right="-20"/>
        <w:rPr>
          <w:rFonts w:ascii="Arial" w:eastAsia="Arial" w:hAnsi="Arial" w:cs="Arial"/>
          <w:b/>
          <w:bCs/>
          <w:sz w:val="28"/>
          <w:szCs w:val="28"/>
        </w:rPr>
      </w:pPr>
      <w:r w:rsidRPr="00DC10B0">
        <w:rPr>
          <w:rFonts w:ascii="Arial" w:eastAsia="Arial" w:hAnsi="Arial" w:cs="Arial"/>
          <w:b/>
          <w:bCs/>
          <w:sz w:val="28"/>
          <w:szCs w:val="28"/>
        </w:rPr>
        <w:t xml:space="preserve">8. </w:t>
      </w:r>
      <w:r w:rsidRPr="00DC10B0">
        <w:rPr>
          <w:rFonts w:ascii="Arial" w:eastAsia="Arial" w:hAnsi="Arial" w:cs="Arial"/>
          <w:b/>
          <w:bCs/>
          <w:spacing w:val="1"/>
          <w:sz w:val="28"/>
          <w:szCs w:val="28"/>
        </w:rPr>
        <w:t xml:space="preserve"> </w:t>
      </w:r>
      <w:r w:rsidRPr="00DC10B0">
        <w:rPr>
          <w:rFonts w:ascii="Arial" w:eastAsia="Arial" w:hAnsi="Arial" w:cs="Arial"/>
          <w:b/>
          <w:bCs/>
          <w:spacing w:val="-1"/>
          <w:sz w:val="28"/>
          <w:szCs w:val="28"/>
        </w:rPr>
        <w:t>R</w:t>
      </w:r>
      <w:r w:rsidRPr="00DC10B0">
        <w:rPr>
          <w:rFonts w:ascii="Arial" w:eastAsia="Arial" w:hAnsi="Arial" w:cs="Arial"/>
          <w:b/>
          <w:bCs/>
          <w:sz w:val="28"/>
          <w:szCs w:val="28"/>
        </w:rPr>
        <w:t>efe</w:t>
      </w:r>
      <w:r w:rsidRPr="00DC10B0">
        <w:rPr>
          <w:rFonts w:ascii="Arial" w:eastAsia="Arial" w:hAnsi="Arial" w:cs="Arial"/>
          <w:b/>
          <w:bCs/>
          <w:spacing w:val="1"/>
          <w:sz w:val="28"/>
          <w:szCs w:val="28"/>
        </w:rPr>
        <w:t>r</w:t>
      </w:r>
      <w:r w:rsidRPr="00DC10B0">
        <w:rPr>
          <w:rFonts w:ascii="Arial" w:eastAsia="Arial" w:hAnsi="Arial" w:cs="Arial"/>
          <w:b/>
          <w:bCs/>
          <w:sz w:val="28"/>
          <w:szCs w:val="28"/>
        </w:rPr>
        <w:t>e</w:t>
      </w:r>
      <w:r w:rsidRPr="00DC10B0">
        <w:rPr>
          <w:rFonts w:ascii="Arial" w:eastAsia="Arial" w:hAnsi="Arial" w:cs="Arial"/>
          <w:b/>
          <w:bCs/>
          <w:spacing w:val="-1"/>
          <w:sz w:val="28"/>
          <w:szCs w:val="28"/>
        </w:rPr>
        <w:t>n</w:t>
      </w:r>
      <w:r w:rsidRPr="00DC10B0">
        <w:rPr>
          <w:rFonts w:ascii="Arial" w:eastAsia="Arial" w:hAnsi="Arial" w:cs="Arial"/>
          <w:b/>
          <w:bCs/>
          <w:sz w:val="28"/>
          <w:szCs w:val="28"/>
        </w:rPr>
        <w:t>ces</w:t>
      </w:r>
    </w:p>
    <w:p w:rsidR="00C415BD" w:rsidRPr="00C415BD" w:rsidRDefault="00C415BD" w:rsidP="00DC10B0">
      <w:pPr>
        <w:spacing w:after="0" w:line="240" w:lineRule="auto"/>
        <w:ind w:left="119" w:right="-20"/>
        <w:rPr>
          <w:rFonts w:ascii="Arial" w:eastAsia="Arial" w:hAnsi="Arial" w:cs="Arial"/>
          <w:b/>
          <w:bCs/>
          <w:sz w:val="10"/>
          <w:szCs w:val="10"/>
        </w:rPr>
      </w:pPr>
    </w:p>
    <w:tbl>
      <w:tblPr>
        <w:tblStyle w:val="TableGrid"/>
        <w:tblW w:w="9487" w:type="dxa"/>
        <w:tblInd w:w="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3"/>
        <w:gridCol w:w="6804"/>
      </w:tblGrid>
      <w:tr w:rsidR="004229E9" w:rsidTr="00C415BD">
        <w:tc>
          <w:tcPr>
            <w:tcW w:w="2683" w:type="dxa"/>
          </w:tcPr>
          <w:p w:rsidR="004229E9" w:rsidRPr="004229E9" w:rsidRDefault="004229E9" w:rsidP="004229E9">
            <w:pPr>
              <w:pStyle w:val="ListParagraph"/>
              <w:numPr>
                <w:ilvl w:val="0"/>
                <w:numId w:val="23"/>
              </w:numPr>
              <w:ind w:right="-20"/>
              <w:rPr>
                <w:rFonts w:ascii="Arial" w:eastAsia="Arial" w:hAnsi="Arial" w:cs="Arial"/>
              </w:rPr>
            </w:pPr>
            <w:proofErr w:type="spellStart"/>
            <w:r w:rsidRPr="004229E9">
              <w:rPr>
                <w:rFonts w:ascii="Arial" w:eastAsia="Arial" w:hAnsi="Arial" w:cs="Arial"/>
              </w:rPr>
              <w:t>SafeWork</w:t>
            </w:r>
            <w:proofErr w:type="spellEnd"/>
            <w:r w:rsidRPr="004229E9">
              <w:rPr>
                <w:rFonts w:ascii="Arial" w:eastAsia="Arial" w:hAnsi="Arial" w:cs="Arial"/>
              </w:rPr>
              <w:t xml:space="preserve"> NSW</w:t>
            </w:r>
          </w:p>
        </w:tc>
        <w:tc>
          <w:tcPr>
            <w:tcW w:w="6804" w:type="dxa"/>
          </w:tcPr>
          <w:p w:rsidR="004229E9" w:rsidRPr="004229E9" w:rsidRDefault="00DD7B8E" w:rsidP="00DC10B0">
            <w:pPr>
              <w:ind w:right="-20"/>
              <w:rPr>
                <w:rFonts w:ascii="Arial" w:eastAsia="Arial" w:hAnsi="Arial" w:cs="Arial"/>
              </w:rPr>
            </w:pPr>
            <w:hyperlink r:id="rId13" w:history="1">
              <w:r w:rsidR="004229E9" w:rsidRPr="004229E9">
                <w:rPr>
                  <w:rStyle w:val="Hyperlink"/>
                  <w:rFonts w:ascii="Arial" w:eastAsia="Arial" w:hAnsi="Arial" w:cs="Arial"/>
                </w:rPr>
                <w:t>https://www.safework.nsw.gov.au/resource-library/hazardous-manual-tasks/hazardous-manual-tasks-overview-1</w:t>
              </w:r>
            </w:hyperlink>
            <w:r w:rsidR="004229E9" w:rsidRPr="004229E9">
              <w:rPr>
                <w:rFonts w:ascii="Arial" w:eastAsia="Arial" w:hAnsi="Arial" w:cs="Arial"/>
              </w:rPr>
              <w:t xml:space="preserve"> </w:t>
            </w:r>
          </w:p>
        </w:tc>
      </w:tr>
      <w:tr w:rsidR="004229E9" w:rsidTr="00C415BD">
        <w:tc>
          <w:tcPr>
            <w:tcW w:w="2683" w:type="dxa"/>
          </w:tcPr>
          <w:p w:rsidR="004229E9" w:rsidRPr="004229E9" w:rsidRDefault="004229E9" w:rsidP="004229E9">
            <w:pPr>
              <w:pStyle w:val="ListParagraph"/>
              <w:numPr>
                <w:ilvl w:val="0"/>
                <w:numId w:val="27"/>
              </w:numPr>
              <w:ind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CCLHD-Your Safety</w:t>
            </w:r>
          </w:p>
        </w:tc>
        <w:tc>
          <w:tcPr>
            <w:tcW w:w="6804" w:type="dxa"/>
          </w:tcPr>
          <w:p w:rsidR="004229E9" w:rsidRPr="004229E9" w:rsidRDefault="00DD7B8E" w:rsidP="00DC10B0">
            <w:pPr>
              <w:ind w:right="-20"/>
              <w:rPr>
                <w:rFonts w:ascii="Arial" w:eastAsia="Arial" w:hAnsi="Arial" w:cs="Arial"/>
              </w:rPr>
            </w:pPr>
            <w:hyperlink r:id="rId14" w:history="1">
              <w:r w:rsidR="004229E9" w:rsidRPr="004229E9">
                <w:rPr>
                  <w:rStyle w:val="Hyperlink"/>
                  <w:rFonts w:ascii="Arial" w:eastAsia="Arial" w:hAnsi="Arial" w:cs="Arial"/>
                </w:rPr>
                <w:t>http://intranet.cclhd.health.nsw.gov.au/corp/Workforce/hsw/OHS/Pages/ManualHandling.aspx</w:t>
              </w:r>
            </w:hyperlink>
            <w:r w:rsidR="004229E9" w:rsidRPr="004229E9">
              <w:rPr>
                <w:rFonts w:ascii="Arial" w:eastAsia="Arial" w:hAnsi="Arial" w:cs="Arial"/>
              </w:rPr>
              <w:t xml:space="preserve"> </w:t>
            </w:r>
          </w:p>
        </w:tc>
      </w:tr>
    </w:tbl>
    <w:p w:rsidR="00DC10B0" w:rsidRPr="00DC10B0" w:rsidRDefault="00DC10B0" w:rsidP="00DC10B0">
      <w:pPr>
        <w:spacing w:before="3" w:after="0" w:line="120" w:lineRule="exact"/>
        <w:rPr>
          <w:rFonts w:ascii="Calibri" w:eastAsia="Calibri" w:hAnsi="Calibri" w:cs="Times New Roman"/>
          <w:sz w:val="12"/>
          <w:szCs w:val="12"/>
        </w:rPr>
      </w:pPr>
    </w:p>
    <w:p w:rsidR="00DC10B0" w:rsidRPr="004229E9" w:rsidRDefault="00DC10B0" w:rsidP="004229E9">
      <w:pPr>
        <w:tabs>
          <w:tab w:val="left" w:pos="840"/>
        </w:tabs>
        <w:spacing w:before="17" w:after="0" w:line="220" w:lineRule="exact"/>
        <w:ind w:right="-20"/>
        <w:rPr>
          <w:rFonts w:ascii="Calibri" w:eastAsia="Calibri" w:hAnsi="Calibri" w:cs="Times New Roman"/>
        </w:rPr>
      </w:pPr>
    </w:p>
    <w:p w:rsidR="00DC10B0" w:rsidRPr="00DC10B0" w:rsidRDefault="00DC10B0" w:rsidP="00DC10B0">
      <w:pPr>
        <w:spacing w:after="0" w:line="316" w:lineRule="exact"/>
        <w:ind w:left="119" w:right="-20"/>
        <w:rPr>
          <w:rFonts w:ascii="Arial" w:eastAsia="Arial" w:hAnsi="Arial" w:cs="Arial"/>
          <w:sz w:val="28"/>
          <w:szCs w:val="28"/>
        </w:rPr>
      </w:pPr>
      <w:r w:rsidRPr="00DC10B0">
        <w:rPr>
          <w:rFonts w:ascii="Arial" w:eastAsia="Arial" w:hAnsi="Arial" w:cs="Arial"/>
          <w:b/>
          <w:bCs/>
          <w:position w:val="-1"/>
          <w:sz w:val="28"/>
          <w:szCs w:val="28"/>
        </w:rPr>
        <w:t xml:space="preserve">9. </w:t>
      </w:r>
      <w:r w:rsidRPr="00DC10B0"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 xml:space="preserve"> </w:t>
      </w:r>
      <w:r w:rsidRPr="00DC10B0"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R</w:t>
      </w:r>
      <w:r w:rsidRPr="00DC10B0">
        <w:rPr>
          <w:rFonts w:ascii="Arial" w:eastAsia="Arial" w:hAnsi="Arial" w:cs="Arial"/>
          <w:b/>
          <w:bCs/>
          <w:position w:val="-1"/>
          <w:sz w:val="28"/>
          <w:szCs w:val="28"/>
        </w:rPr>
        <w:t>e</w:t>
      </w:r>
      <w:r w:rsidRPr="00DC10B0">
        <w:rPr>
          <w:rFonts w:ascii="Arial" w:eastAsia="Arial" w:hAnsi="Arial" w:cs="Arial"/>
          <w:b/>
          <w:bCs/>
          <w:spacing w:val="-3"/>
          <w:position w:val="-1"/>
          <w:sz w:val="28"/>
          <w:szCs w:val="28"/>
        </w:rPr>
        <w:t>v</w:t>
      </w:r>
      <w:r w:rsidRPr="00DC10B0"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>i</w:t>
      </w:r>
      <w:r w:rsidRPr="00DC10B0">
        <w:rPr>
          <w:rFonts w:ascii="Arial" w:eastAsia="Arial" w:hAnsi="Arial" w:cs="Arial"/>
          <w:b/>
          <w:bCs/>
          <w:position w:val="-1"/>
          <w:sz w:val="28"/>
          <w:szCs w:val="28"/>
        </w:rPr>
        <w:t>s</w:t>
      </w:r>
      <w:r w:rsidRPr="00DC10B0"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>i</w:t>
      </w:r>
      <w:r w:rsidRPr="00DC10B0"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o</w:t>
      </w:r>
      <w:r w:rsidRPr="00DC10B0">
        <w:rPr>
          <w:rFonts w:ascii="Arial" w:eastAsia="Arial" w:hAnsi="Arial" w:cs="Arial"/>
          <w:b/>
          <w:bCs/>
          <w:position w:val="-1"/>
          <w:sz w:val="28"/>
          <w:szCs w:val="28"/>
        </w:rPr>
        <w:t>n &amp;</w:t>
      </w:r>
      <w:r w:rsidRPr="00DC10B0">
        <w:rPr>
          <w:rFonts w:ascii="Arial" w:eastAsia="Arial" w:hAnsi="Arial" w:cs="Arial"/>
          <w:b/>
          <w:bCs/>
          <w:spacing w:val="-7"/>
          <w:position w:val="-1"/>
          <w:sz w:val="28"/>
          <w:szCs w:val="28"/>
        </w:rPr>
        <w:t xml:space="preserve"> </w:t>
      </w:r>
      <w:r w:rsidRPr="00DC10B0">
        <w:rPr>
          <w:rFonts w:ascii="Arial" w:eastAsia="Arial" w:hAnsi="Arial" w:cs="Arial"/>
          <w:b/>
          <w:bCs/>
          <w:spacing w:val="-6"/>
          <w:position w:val="-1"/>
          <w:sz w:val="28"/>
          <w:szCs w:val="28"/>
        </w:rPr>
        <w:t>A</w:t>
      </w:r>
      <w:r w:rsidRPr="00DC10B0"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pp</w:t>
      </w:r>
      <w:r w:rsidRPr="00DC10B0"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>ro</w:t>
      </w:r>
      <w:r w:rsidRPr="00DC10B0">
        <w:rPr>
          <w:rFonts w:ascii="Arial" w:eastAsia="Arial" w:hAnsi="Arial" w:cs="Arial"/>
          <w:b/>
          <w:bCs/>
          <w:spacing w:val="-3"/>
          <w:position w:val="-1"/>
          <w:sz w:val="28"/>
          <w:szCs w:val="28"/>
        </w:rPr>
        <w:t>v</w:t>
      </w:r>
      <w:r w:rsidRPr="00DC10B0">
        <w:rPr>
          <w:rFonts w:ascii="Arial" w:eastAsia="Arial" w:hAnsi="Arial" w:cs="Arial"/>
          <w:b/>
          <w:bCs/>
          <w:position w:val="-1"/>
          <w:sz w:val="28"/>
          <w:szCs w:val="28"/>
        </w:rPr>
        <w:t>al</w:t>
      </w:r>
      <w:r w:rsidRPr="00DC10B0">
        <w:rPr>
          <w:rFonts w:ascii="Arial" w:eastAsia="Arial" w:hAnsi="Arial" w:cs="Arial"/>
          <w:b/>
          <w:bCs/>
          <w:spacing w:val="2"/>
          <w:position w:val="-1"/>
          <w:sz w:val="28"/>
          <w:szCs w:val="28"/>
        </w:rPr>
        <w:t xml:space="preserve"> </w:t>
      </w:r>
      <w:r w:rsidRPr="00DC10B0"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H</w:t>
      </w:r>
      <w:r w:rsidRPr="00DC10B0"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>i</w:t>
      </w:r>
      <w:r w:rsidRPr="00DC10B0">
        <w:rPr>
          <w:rFonts w:ascii="Arial" w:eastAsia="Arial" w:hAnsi="Arial" w:cs="Arial"/>
          <w:b/>
          <w:bCs/>
          <w:position w:val="-1"/>
          <w:sz w:val="28"/>
          <w:szCs w:val="28"/>
        </w:rPr>
        <w:t>st</w:t>
      </w:r>
      <w:r w:rsidRPr="00DC10B0"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o</w:t>
      </w:r>
      <w:r w:rsidRPr="00DC10B0">
        <w:rPr>
          <w:rFonts w:ascii="Arial" w:eastAsia="Arial" w:hAnsi="Arial" w:cs="Arial"/>
          <w:b/>
          <w:bCs/>
          <w:spacing w:val="3"/>
          <w:position w:val="-1"/>
          <w:sz w:val="28"/>
          <w:szCs w:val="28"/>
        </w:rPr>
        <w:t>r</w:t>
      </w:r>
      <w:r w:rsidRPr="00DC10B0">
        <w:rPr>
          <w:rFonts w:ascii="Arial" w:eastAsia="Arial" w:hAnsi="Arial" w:cs="Arial"/>
          <w:b/>
          <w:bCs/>
          <w:position w:val="-1"/>
          <w:sz w:val="28"/>
          <w:szCs w:val="28"/>
        </w:rPr>
        <w:t>y</w:t>
      </w:r>
    </w:p>
    <w:p w:rsidR="00DC10B0" w:rsidRPr="00DC10B0" w:rsidRDefault="00DC10B0" w:rsidP="00DC10B0">
      <w:pPr>
        <w:spacing w:before="8" w:after="0" w:line="120" w:lineRule="exact"/>
        <w:rPr>
          <w:rFonts w:ascii="Calibri" w:eastAsia="Calibri" w:hAnsi="Calibri" w:cs="Times New Roman"/>
          <w:sz w:val="12"/>
          <w:szCs w:val="12"/>
        </w:rPr>
      </w:pPr>
    </w:p>
    <w:tbl>
      <w:tblPr>
        <w:tblW w:w="9498" w:type="dxa"/>
        <w:tblInd w:w="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54"/>
        <w:gridCol w:w="1844"/>
        <w:gridCol w:w="5600"/>
      </w:tblGrid>
      <w:tr w:rsidR="00DC10B0" w:rsidRPr="00DC10B0" w:rsidTr="00C415BD">
        <w:trPr>
          <w:trHeight w:hRule="exact" w:val="264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0B0" w:rsidRPr="00DC10B0" w:rsidRDefault="00DC10B0" w:rsidP="00DC10B0">
            <w:pPr>
              <w:spacing w:after="0" w:line="250" w:lineRule="exact"/>
              <w:ind w:left="102" w:right="-20"/>
              <w:rPr>
                <w:rFonts w:ascii="Arial" w:eastAsia="Arial" w:hAnsi="Arial" w:cs="Arial"/>
              </w:rPr>
            </w:pPr>
            <w:r w:rsidRPr="00DC10B0">
              <w:rPr>
                <w:rFonts w:ascii="Arial" w:eastAsia="Arial" w:hAnsi="Arial" w:cs="Arial"/>
                <w:b/>
                <w:bCs/>
                <w:spacing w:val="-1"/>
              </w:rPr>
              <w:t>D</w:t>
            </w:r>
            <w:r w:rsidRPr="00DC10B0">
              <w:rPr>
                <w:rFonts w:ascii="Arial" w:eastAsia="Arial" w:hAnsi="Arial" w:cs="Arial"/>
                <w:b/>
                <w:bCs/>
              </w:rPr>
              <w:t>ate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0B0" w:rsidRPr="00DC10B0" w:rsidRDefault="00DC10B0" w:rsidP="00DC10B0">
            <w:pPr>
              <w:spacing w:after="0" w:line="250" w:lineRule="exact"/>
              <w:ind w:left="102" w:right="-20"/>
              <w:rPr>
                <w:rFonts w:ascii="Arial" w:eastAsia="Arial" w:hAnsi="Arial" w:cs="Arial"/>
              </w:rPr>
            </w:pPr>
            <w:r w:rsidRPr="00DC10B0">
              <w:rPr>
                <w:rFonts w:ascii="Arial" w:eastAsia="Arial" w:hAnsi="Arial" w:cs="Arial"/>
                <w:b/>
                <w:bCs/>
                <w:spacing w:val="-1"/>
              </w:rPr>
              <w:t>R</w:t>
            </w:r>
            <w:r w:rsidRPr="00DC10B0">
              <w:rPr>
                <w:rFonts w:ascii="Arial" w:eastAsia="Arial" w:hAnsi="Arial" w:cs="Arial"/>
                <w:b/>
                <w:bCs/>
              </w:rPr>
              <w:t>e</w:t>
            </w:r>
            <w:r w:rsidRPr="00DC10B0">
              <w:rPr>
                <w:rFonts w:ascii="Arial" w:eastAsia="Arial" w:hAnsi="Arial" w:cs="Arial"/>
                <w:b/>
                <w:bCs/>
                <w:spacing w:val="-3"/>
              </w:rPr>
              <w:t>v</w:t>
            </w:r>
            <w:r w:rsidRPr="00DC10B0">
              <w:rPr>
                <w:rFonts w:ascii="Arial" w:eastAsia="Arial" w:hAnsi="Arial" w:cs="Arial"/>
                <w:b/>
                <w:bCs/>
                <w:spacing w:val="1"/>
              </w:rPr>
              <w:t>i</w:t>
            </w:r>
            <w:r w:rsidRPr="00DC10B0">
              <w:rPr>
                <w:rFonts w:ascii="Arial" w:eastAsia="Arial" w:hAnsi="Arial" w:cs="Arial"/>
                <w:b/>
                <w:bCs/>
              </w:rPr>
              <w:t>sion N</w:t>
            </w:r>
            <w:r w:rsidRPr="00DC10B0">
              <w:rPr>
                <w:rFonts w:ascii="Arial" w:eastAsia="Arial" w:hAnsi="Arial" w:cs="Arial"/>
                <w:b/>
                <w:bCs/>
                <w:spacing w:val="-1"/>
              </w:rPr>
              <w:t>o</w:t>
            </w:r>
            <w:r w:rsidRPr="00DC10B0">
              <w:rPr>
                <w:rFonts w:ascii="Arial" w:eastAsia="Arial" w:hAnsi="Arial" w:cs="Arial"/>
                <w:b/>
                <w:bCs/>
              </w:rPr>
              <w:t>.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0B0" w:rsidRPr="00DC10B0" w:rsidRDefault="00DC10B0" w:rsidP="00DC10B0">
            <w:pPr>
              <w:spacing w:after="0" w:line="250" w:lineRule="exact"/>
              <w:ind w:left="102" w:right="-20"/>
              <w:rPr>
                <w:rFonts w:ascii="Arial" w:eastAsia="Arial" w:hAnsi="Arial" w:cs="Arial"/>
              </w:rPr>
            </w:pPr>
            <w:r w:rsidRPr="00DC10B0">
              <w:rPr>
                <w:rFonts w:ascii="Arial" w:eastAsia="Arial" w:hAnsi="Arial" w:cs="Arial"/>
                <w:b/>
                <w:bCs/>
                <w:spacing w:val="-6"/>
              </w:rPr>
              <w:t>A</w:t>
            </w:r>
            <w:r w:rsidRPr="00DC10B0">
              <w:rPr>
                <w:rFonts w:ascii="Arial" w:eastAsia="Arial" w:hAnsi="Arial" w:cs="Arial"/>
                <w:b/>
                <w:bCs/>
                <w:spacing w:val="2"/>
              </w:rPr>
              <w:t>u</w:t>
            </w:r>
            <w:r w:rsidRPr="00DC10B0">
              <w:rPr>
                <w:rFonts w:ascii="Arial" w:eastAsia="Arial" w:hAnsi="Arial" w:cs="Arial"/>
                <w:b/>
                <w:bCs/>
                <w:spacing w:val="1"/>
              </w:rPr>
              <w:t>t</w:t>
            </w:r>
            <w:r w:rsidRPr="00DC10B0">
              <w:rPr>
                <w:rFonts w:ascii="Arial" w:eastAsia="Arial" w:hAnsi="Arial" w:cs="Arial"/>
                <w:b/>
                <w:bCs/>
              </w:rPr>
              <w:t>h</w:t>
            </w:r>
            <w:r w:rsidRPr="00DC10B0">
              <w:rPr>
                <w:rFonts w:ascii="Arial" w:eastAsia="Arial" w:hAnsi="Arial" w:cs="Arial"/>
                <w:b/>
                <w:bCs/>
                <w:spacing w:val="-1"/>
              </w:rPr>
              <w:t>o</w:t>
            </w:r>
            <w:r w:rsidRPr="00DC10B0">
              <w:rPr>
                <w:rFonts w:ascii="Arial" w:eastAsia="Arial" w:hAnsi="Arial" w:cs="Arial"/>
                <w:b/>
                <w:bCs/>
              </w:rPr>
              <w:t>r</w:t>
            </w:r>
            <w:r w:rsidRPr="00DC10B0">
              <w:rPr>
                <w:rFonts w:ascii="Arial" w:eastAsia="Arial" w:hAnsi="Arial" w:cs="Arial"/>
                <w:b/>
                <w:bCs/>
                <w:spacing w:val="2"/>
              </w:rPr>
              <w:t xml:space="preserve"> </w:t>
            </w:r>
            <w:r w:rsidRPr="00DC10B0">
              <w:rPr>
                <w:rFonts w:ascii="Arial" w:eastAsia="Arial" w:hAnsi="Arial" w:cs="Arial"/>
                <w:b/>
                <w:bCs/>
                <w:spacing w:val="3"/>
              </w:rPr>
              <w:t xml:space="preserve">                           </w:t>
            </w:r>
            <w:r w:rsidRPr="00DC10B0">
              <w:rPr>
                <w:rFonts w:ascii="Arial" w:eastAsia="Arial" w:hAnsi="Arial" w:cs="Arial"/>
                <w:b/>
                <w:bCs/>
                <w:spacing w:val="-6"/>
              </w:rPr>
              <w:t>A</w:t>
            </w:r>
            <w:r w:rsidRPr="00DC10B0">
              <w:rPr>
                <w:rFonts w:ascii="Arial" w:eastAsia="Arial" w:hAnsi="Arial" w:cs="Arial"/>
                <w:b/>
                <w:bCs/>
              </w:rPr>
              <w:t>p</w:t>
            </w:r>
            <w:r w:rsidRPr="00DC10B0">
              <w:rPr>
                <w:rFonts w:ascii="Arial" w:eastAsia="Arial" w:hAnsi="Arial" w:cs="Arial"/>
                <w:b/>
                <w:bCs/>
                <w:spacing w:val="-1"/>
              </w:rPr>
              <w:t>p</w:t>
            </w:r>
            <w:r w:rsidRPr="00DC10B0">
              <w:rPr>
                <w:rFonts w:ascii="Arial" w:eastAsia="Arial" w:hAnsi="Arial" w:cs="Arial"/>
                <w:b/>
                <w:bCs/>
              </w:rPr>
              <w:t>ro</w:t>
            </w:r>
            <w:r w:rsidRPr="00DC10B0">
              <w:rPr>
                <w:rFonts w:ascii="Arial" w:eastAsia="Arial" w:hAnsi="Arial" w:cs="Arial"/>
                <w:b/>
                <w:bCs/>
                <w:spacing w:val="-3"/>
              </w:rPr>
              <w:t>v</w:t>
            </w:r>
            <w:r w:rsidRPr="00DC10B0">
              <w:rPr>
                <w:rFonts w:ascii="Arial" w:eastAsia="Arial" w:hAnsi="Arial" w:cs="Arial"/>
                <w:b/>
                <w:bCs/>
              </w:rPr>
              <w:t>al</w:t>
            </w:r>
          </w:p>
        </w:tc>
      </w:tr>
      <w:tr w:rsidR="00C415BD" w:rsidRPr="00DC10B0" w:rsidTr="00C415BD">
        <w:trPr>
          <w:trHeight w:hRule="exact" w:val="881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5BD" w:rsidRDefault="00770663" w:rsidP="00DB0D13">
            <w:pPr>
              <w:spacing w:after="0" w:line="250" w:lineRule="exact"/>
              <w:ind w:left="102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June </w:t>
            </w:r>
            <w:r w:rsidR="00C415BD">
              <w:rPr>
                <w:rFonts w:ascii="Arial" w:eastAsia="Arial" w:hAnsi="Arial" w:cs="Arial"/>
              </w:rPr>
              <w:t>2019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5BD" w:rsidRPr="00406205" w:rsidRDefault="00C415BD" w:rsidP="00DB0D13">
            <w:pPr>
              <w:jc w:val="center"/>
              <w:rPr>
                <w:rFonts w:ascii="Arial" w:hAnsi="Arial" w:cs="Arial"/>
              </w:rPr>
            </w:pPr>
            <w:r w:rsidRPr="00406205">
              <w:rPr>
                <w:rFonts w:ascii="Arial" w:hAnsi="Arial" w:cs="Arial"/>
              </w:rPr>
              <w:t>Version 1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5BD" w:rsidRDefault="00C415BD" w:rsidP="00DB0D13">
            <w:pPr>
              <w:spacing w:after="0" w:line="250" w:lineRule="exact"/>
              <w:ind w:left="102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Kerry Stratford   </w:t>
            </w:r>
            <w:r w:rsidRPr="00FE5E64">
              <w:rPr>
                <w:rFonts w:ascii="Arial" w:eastAsia="Arial" w:hAnsi="Arial" w:cs="Arial"/>
                <w:i/>
              </w:rPr>
              <w:t xml:space="preserve">acting </w:t>
            </w:r>
            <w:r>
              <w:rPr>
                <w:rFonts w:ascii="Arial" w:eastAsia="Arial" w:hAnsi="Arial" w:cs="Arial"/>
              </w:rPr>
              <w:t>Quality &amp; Risk Manager</w:t>
            </w:r>
          </w:p>
          <w:p w:rsidR="00C415BD" w:rsidRDefault="00C415BD" w:rsidP="00DB0D13">
            <w:pPr>
              <w:spacing w:after="0" w:line="250" w:lineRule="exact"/>
              <w:ind w:left="102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Alan Hackett      Manager CCLHD Distribution &amp;</w:t>
            </w:r>
          </w:p>
          <w:p w:rsidR="00C415BD" w:rsidRDefault="00C415BD" w:rsidP="00DB0D13">
            <w:pPr>
              <w:spacing w:after="0" w:line="250" w:lineRule="exact"/>
              <w:ind w:left="102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                         Warehouse</w:t>
            </w:r>
          </w:p>
        </w:tc>
      </w:tr>
    </w:tbl>
    <w:p w:rsidR="00AD3CE4" w:rsidRDefault="00AD3CE4">
      <w:pPr>
        <w:spacing w:after="0" w:line="200" w:lineRule="exact"/>
        <w:rPr>
          <w:sz w:val="20"/>
          <w:szCs w:val="20"/>
        </w:rPr>
      </w:pPr>
    </w:p>
    <w:p w:rsidR="00AD3CE4" w:rsidRDefault="00AD3CE4">
      <w:pPr>
        <w:spacing w:after="0" w:line="200" w:lineRule="exact"/>
        <w:rPr>
          <w:b/>
          <w:sz w:val="28"/>
          <w:szCs w:val="28"/>
        </w:rPr>
      </w:pPr>
    </w:p>
    <w:p w:rsidR="00E46144" w:rsidRDefault="00E46144">
      <w:pPr>
        <w:spacing w:after="0" w:line="200" w:lineRule="exact"/>
        <w:rPr>
          <w:b/>
          <w:sz w:val="28"/>
          <w:szCs w:val="28"/>
        </w:rPr>
      </w:pPr>
    </w:p>
    <w:p w:rsidR="00E46144" w:rsidRDefault="00E46144">
      <w:pPr>
        <w:spacing w:after="0" w:line="200" w:lineRule="exact"/>
        <w:rPr>
          <w:b/>
          <w:sz w:val="28"/>
          <w:szCs w:val="28"/>
        </w:rPr>
      </w:pPr>
    </w:p>
    <w:p w:rsidR="00E46144" w:rsidRDefault="00E46144">
      <w:pPr>
        <w:spacing w:after="0" w:line="200" w:lineRule="exact"/>
        <w:rPr>
          <w:b/>
          <w:sz w:val="28"/>
          <w:szCs w:val="28"/>
        </w:rPr>
      </w:pPr>
    </w:p>
    <w:p w:rsidR="00E46144" w:rsidRDefault="00E46144">
      <w:pPr>
        <w:spacing w:after="0" w:line="200" w:lineRule="exact"/>
        <w:rPr>
          <w:b/>
          <w:sz w:val="28"/>
          <w:szCs w:val="28"/>
        </w:rPr>
      </w:pPr>
    </w:p>
    <w:p w:rsidR="00E46144" w:rsidRDefault="00E46144">
      <w:pPr>
        <w:spacing w:after="0" w:line="200" w:lineRule="exact"/>
        <w:rPr>
          <w:b/>
          <w:sz w:val="28"/>
          <w:szCs w:val="28"/>
        </w:rPr>
      </w:pPr>
    </w:p>
    <w:p w:rsidR="00E46144" w:rsidRDefault="00E46144">
      <w:pPr>
        <w:spacing w:after="0" w:line="200" w:lineRule="exact"/>
        <w:rPr>
          <w:b/>
          <w:sz w:val="28"/>
          <w:szCs w:val="28"/>
        </w:rPr>
      </w:pPr>
    </w:p>
    <w:p w:rsidR="00B41DBA" w:rsidRDefault="00B41DBA">
      <w:pPr>
        <w:spacing w:after="0" w:line="200" w:lineRule="exact"/>
        <w:rPr>
          <w:b/>
          <w:sz w:val="28"/>
          <w:szCs w:val="28"/>
        </w:rPr>
      </w:pPr>
    </w:p>
    <w:p w:rsidR="00B41DBA" w:rsidRDefault="00B41DBA">
      <w:pPr>
        <w:spacing w:after="0" w:line="200" w:lineRule="exact"/>
        <w:rPr>
          <w:b/>
          <w:sz w:val="28"/>
          <w:szCs w:val="28"/>
        </w:rPr>
      </w:pPr>
    </w:p>
    <w:p w:rsidR="00B41DBA" w:rsidRDefault="00B41DBA">
      <w:pPr>
        <w:spacing w:after="0" w:line="200" w:lineRule="exact"/>
        <w:rPr>
          <w:b/>
          <w:sz w:val="28"/>
          <w:szCs w:val="28"/>
        </w:rPr>
      </w:pPr>
    </w:p>
    <w:p w:rsidR="00AD3CE4" w:rsidRDefault="00AD3CE4">
      <w:pPr>
        <w:spacing w:after="0" w:line="200" w:lineRule="exact"/>
        <w:rPr>
          <w:sz w:val="20"/>
          <w:szCs w:val="20"/>
        </w:rPr>
      </w:pPr>
      <w:r>
        <w:rPr>
          <w:b/>
          <w:sz w:val="28"/>
          <w:szCs w:val="28"/>
        </w:rPr>
        <w:lastRenderedPageBreak/>
        <w:t>Attachment 1:</w:t>
      </w:r>
    </w:p>
    <w:p w:rsidR="00AD3CE4" w:rsidRDefault="00AD3CE4">
      <w:pPr>
        <w:spacing w:after="0" w:line="200" w:lineRule="exact"/>
        <w:rPr>
          <w:sz w:val="20"/>
          <w:szCs w:val="20"/>
        </w:rPr>
      </w:pPr>
    </w:p>
    <w:p w:rsidR="00B41DBA" w:rsidRDefault="00B41DBA">
      <w:pPr>
        <w:spacing w:after="0" w:line="200" w:lineRule="exact"/>
        <w:rPr>
          <w:sz w:val="20"/>
          <w:szCs w:val="20"/>
        </w:rPr>
      </w:pPr>
    </w:p>
    <w:p w:rsidR="00004EB6" w:rsidRDefault="00004EB6">
      <w:pPr>
        <w:spacing w:after="0" w:line="200" w:lineRule="exact"/>
        <w:rPr>
          <w:sz w:val="20"/>
          <w:szCs w:val="20"/>
        </w:rPr>
      </w:pPr>
    </w:p>
    <w:p w:rsidR="00004EB6" w:rsidRDefault="00004EB6">
      <w:pPr>
        <w:spacing w:after="0" w:line="200" w:lineRule="exact"/>
        <w:rPr>
          <w:sz w:val="20"/>
          <w:szCs w:val="20"/>
        </w:rPr>
      </w:pPr>
    </w:p>
    <w:p w:rsidR="00004EB6" w:rsidRDefault="00004EB6">
      <w:pPr>
        <w:spacing w:after="0" w:line="200" w:lineRule="exact"/>
        <w:rPr>
          <w:sz w:val="20"/>
          <w:szCs w:val="20"/>
        </w:rPr>
      </w:pPr>
    </w:p>
    <w:p w:rsidR="00E46144" w:rsidRDefault="00E46144">
      <w:pPr>
        <w:spacing w:after="0" w:line="200" w:lineRule="exact"/>
        <w:rPr>
          <w:sz w:val="20"/>
          <w:szCs w:val="20"/>
        </w:rPr>
      </w:pPr>
    </w:p>
    <w:p w:rsidR="00E46144" w:rsidRDefault="00E46144">
      <w:pPr>
        <w:spacing w:after="0" w:line="200" w:lineRule="exact"/>
        <w:rPr>
          <w:sz w:val="20"/>
          <w:szCs w:val="20"/>
        </w:rPr>
      </w:pPr>
    </w:p>
    <w:p w:rsidR="00B41DBA" w:rsidRDefault="00B41DBA">
      <w:pPr>
        <w:spacing w:after="0" w:line="200" w:lineRule="exact"/>
        <w:rPr>
          <w:sz w:val="20"/>
          <w:szCs w:val="20"/>
        </w:rPr>
      </w:pPr>
    </w:p>
    <w:p w:rsidR="00C3620F" w:rsidRPr="00C3620F" w:rsidRDefault="00C3620F" w:rsidP="00C3620F">
      <w:pPr>
        <w:spacing w:after="0" w:line="200" w:lineRule="exact"/>
        <w:jc w:val="center"/>
        <w:rPr>
          <w:b/>
          <w:sz w:val="24"/>
          <w:szCs w:val="24"/>
        </w:rPr>
      </w:pPr>
      <w:r w:rsidRPr="00C3620F">
        <w:rPr>
          <w:b/>
          <w:sz w:val="24"/>
          <w:szCs w:val="24"/>
        </w:rPr>
        <w:t>Incorrect Lifting Techniques</w:t>
      </w:r>
    </w:p>
    <w:p w:rsidR="00AD3CE4" w:rsidRDefault="00AD3CE4">
      <w:pPr>
        <w:spacing w:after="0" w:line="200" w:lineRule="exact"/>
        <w:rPr>
          <w:sz w:val="20"/>
          <w:szCs w:val="20"/>
        </w:rPr>
      </w:pPr>
      <w:r w:rsidRPr="00AD3CE4">
        <w:rPr>
          <w:rFonts w:ascii="Calibri" w:eastAsia="Calibri" w:hAnsi="Calibri" w:cs="Times New Roman"/>
          <w:noProof/>
          <w:lang w:val="en-AU" w:eastAsia="en-AU"/>
        </w:rPr>
        <w:drawing>
          <wp:anchor distT="0" distB="0" distL="114300" distR="114300" simplePos="0" relativeHeight="251662336" behindDoc="0" locked="0" layoutInCell="1" allowOverlap="1" wp14:anchorId="44C78B96" wp14:editId="3642E3E4">
            <wp:simplePos x="0" y="0"/>
            <wp:positionH relativeFrom="column">
              <wp:posOffset>-40640</wp:posOffset>
            </wp:positionH>
            <wp:positionV relativeFrom="paragraph">
              <wp:posOffset>111760</wp:posOffset>
            </wp:positionV>
            <wp:extent cx="1768475" cy="1722755"/>
            <wp:effectExtent l="76200" t="76200" r="136525" b="125095"/>
            <wp:wrapNone/>
            <wp:docPr id="7" name="Picture 2" descr="Under the Manual Handling Operations Regulations 1992 , every business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2" descr="Under the Manual Handling Operations Regulations 1992 , every business ...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475" cy="1722755"/>
                    </a:xfrm>
                    <a:prstGeom prst="rect">
                      <a:avLst/>
                    </a:prstGeom>
                    <a:ln w="38100" cap="sq">
                      <a:solidFill>
                        <a:srgbClr val="FF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</w:p>
    <w:p w:rsidR="00AD3CE4" w:rsidRDefault="00B068F9">
      <w:pPr>
        <w:spacing w:after="0" w:line="200" w:lineRule="exact"/>
        <w:rPr>
          <w:sz w:val="20"/>
          <w:szCs w:val="20"/>
        </w:rPr>
      </w:pPr>
      <w:r w:rsidRPr="00C3620F">
        <w:rPr>
          <w:rFonts w:ascii="Calibri" w:eastAsia="Calibri" w:hAnsi="Calibri" w:cs="Times New Roman"/>
          <w:noProof/>
          <w:lang w:val="en-AU" w:eastAsia="en-AU"/>
        </w:rPr>
        <w:drawing>
          <wp:anchor distT="0" distB="0" distL="114300" distR="114300" simplePos="0" relativeHeight="251666432" behindDoc="0" locked="0" layoutInCell="1" allowOverlap="1" wp14:anchorId="2ED9F90C" wp14:editId="7B3400BF">
            <wp:simplePos x="0" y="0"/>
            <wp:positionH relativeFrom="column">
              <wp:posOffset>3953234</wp:posOffset>
            </wp:positionH>
            <wp:positionV relativeFrom="paragraph">
              <wp:posOffset>3009</wp:posOffset>
            </wp:positionV>
            <wp:extent cx="2162755" cy="1707808"/>
            <wp:effectExtent l="38100" t="38100" r="47625" b="45085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31" t="3377" r="6030" b="6656"/>
                    <a:stretch/>
                  </pic:blipFill>
                  <pic:spPr bwMode="auto">
                    <a:xfrm>
                      <a:off x="0" y="0"/>
                      <a:ext cx="2175402" cy="1717795"/>
                    </a:xfrm>
                    <a:prstGeom prst="rect">
                      <a:avLst/>
                    </a:prstGeom>
                    <a:noFill/>
                    <a:ln w="38100" cap="flat" cmpd="sng" algn="ctr">
                      <a:solidFill>
                        <a:srgbClr val="FF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3CE4" w:rsidRPr="00AD3CE4">
        <w:rPr>
          <w:rFonts w:ascii="Calibri" w:eastAsia="Calibri" w:hAnsi="Calibri" w:cs="Times New Roman"/>
          <w:noProof/>
          <w:lang w:val="en-AU" w:eastAsia="en-AU"/>
        </w:rPr>
        <w:drawing>
          <wp:anchor distT="0" distB="0" distL="114300" distR="114300" simplePos="0" relativeHeight="251664384" behindDoc="0" locked="0" layoutInCell="1" allowOverlap="1" wp14:anchorId="151754C8" wp14:editId="3B1C29EA">
            <wp:simplePos x="0" y="0"/>
            <wp:positionH relativeFrom="column">
              <wp:posOffset>1933603</wp:posOffset>
            </wp:positionH>
            <wp:positionV relativeFrom="paragraph">
              <wp:posOffset>828</wp:posOffset>
            </wp:positionV>
            <wp:extent cx="1876507" cy="1708038"/>
            <wp:effectExtent l="76200" t="76200" r="123825" b="140335"/>
            <wp:wrapNone/>
            <wp:docPr id="13" name="Picture 10" descr="Manual Handli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 descr="Manual Handli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420" cy="1710690"/>
                    </a:xfrm>
                    <a:prstGeom prst="rect">
                      <a:avLst/>
                    </a:prstGeom>
                    <a:ln w="38100" cap="sq">
                      <a:solidFill>
                        <a:srgbClr val="FF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AD3CE4" w:rsidRDefault="00AD3CE4">
      <w:pPr>
        <w:spacing w:after="0" w:line="200" w:lineRule="exact"/>
        <w:rPr>
          <w:sz w:val="20"/>
          <w:szCs w:val="20"/>
        </w:rPr>
      </w:pPr>
    </w:p>
    <w:p w:rsidR="00AD3CE4" w:rsidRDefault="00AD3CE4">
      <w:pPr>
        <w:spacing w:after="0" w:line="200" w:lineRule="exact"/>
        <w:rPr>
          <w:sz w:val="20"/>
          <w:szCs w:val="20"/>
        </w:rPr>
      </w:pPr>
    </w:p>
    <w:p w:rsidR="00AD3CE4" w:rsidRDefault="00AD3CE4">
      <w:pPr>
        <w:spacing w:after="0" w:line="200" w:lineRule="exact"/>
        <w:rPr>
          <w:sz w:val="20"/>
          <w:szCs w:val="20"/>
        </w:rPr>
      </w:pPr>
    </w:p>
    <w:p w:rsidR="00AD3CE4" w:rsidRDefault="00C3620F">
      <w:pPr>
        <w:spacing w:after="0" w:line="200" w:lineRule="exac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</w:t>
      </w:r>
    </w:p>
    <w:p w:rsidR="00C3620F" w:rsidRDefault="00C3620F">
      <w:pPr>
        <w:spacing w:after="0" w:line="200" w:lineRule="exact"/>
        <w:rPr>
          <w:sz w:val="20"/>
          <w:szCs w:val="20"/>
        </w:rPr>
      </w:pPr>
    </w:p>
    <w:p w:rsidR="00C3620F" w:rsidRDefault="00C3620F">
      <w:pPr>
        <w:spacing w:after="0" w:line="200" w:lineRule="exact"/>
        <w:rPr>
          <w:sz w:val="20"/>
          <w:szCs w:val="20"/>
        </w:rPr>
      </w:pPr>
    </w:p>
    <w:p w:rsidR="00C3620F" w:rsidRDefault="00C3620F">
      <w:pPr>
        <w:spacing w:after="0" w:line="200" w:lineRule="exact"/>
        <w:rPr>
          <w:sz w:val="20"/>
          <w:szCs w:val="20"/>
        </w:rPr>
      </w:pPr>
    </w:p>
    <w:p w:rsidR="00C3620F" w:rsidRDefault="00C3620F">
      <w:pPr>
        <w:spacing w:after="0" w:line="200" w:lineRule="exact"/>
        <w:rPr>
          <w:sz w:val="20"/>
          <w:szCs w:val="20"/>
        </w:rPr>
      </w:pPr>
    </w:p>
    <w:p w:rsidR="00C3620F" w:rsidRDefault="00C3620F">
      <w:pPr>
        <w:spacing w:after="0" w:line="200" w:lineRule="exact"/>
        <w:rPr>
          <w:sz w:val="20"/>
          <w:szCs w:val="20"/>
        </w:rPr>
      </w:pPr>
    </w:p>
    <w:p w:rsidR="00C3620F" w:rsidRDefault="00C3620F">
      <w:pPr>
        <w:spacing w:after="0" w:line="200" w:lineRule="exact"/>
        <w:rPr>
          <w:sz w:val="20"/>
          <w:szCs w:val="20"/>
        </w:rPr>
      </w:pPr>
    </w:p>
    <w:p w:rsidR="00C3620F" w:rsidRDefault="00C3620F">
      <w:pPr>
        <w:spacing w:after="0" w:line="200" w:lineRule="exac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C3620F" w:rsidRDefault="00B068F9">
      <w:pPr>
        <w:spacing w:after="0" w:line="200" w:lineRule="exac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C3620F" w:rsidRDefault="00C3620F">
      <w:pPr>
        <w:spacing w:after="0" w:line="200" w:lineRule="exact"/>
        <w:rPr>
          <w:sz w:val="20"/>
          <w:szCs w:val="20"/>
        </w:rPr>
      </w:pPr>
    </w:p>
    <w:p w:rsidR="00C3620F" w:rsidRDefault="00C3620F">
      <w:pPr>
        <w:spacing w:after="0" w:line="200" w:lineRule="exact"/>
        <w:rPr>
          <w:sz w:val="20"/>
          <w:szCs w:val="20"/>
        </w:rPr>
      </w:pPr>
    </w:p>
    <w:p w:rsidR="00B41DBA" w:rsidRDefault="00B41DBA" w:rsidP="00C3620F">
      <w:pPr>
        <w:spacing w:after="0" w:line="200" w:lineRule="exact"/>
        <w:jc w:val="center"/>
        <w:rPr>
          <w:b/>
          <w:sz w:val="24"/>
          <w:szCs w:val="24"/>
        </w:rPr>
      </w:pPr>
    </w:p>
    <w:p w:rsidR="00B41DBA" w:rsidRDefault="00B41DBA" w:rsidP="00C3620F">
      <w:pPr>
        <w:spacing w:after="0" w:line="200" w:lineRule="exact"/>
        <w:jc w:val="center"/>
        <w:rPr>
          <w:b/>
          <w:sz w:val="24"/>
          <w:szCs w:val="24"/>
        </w:rPr>
      </w:pPr>
    </w:p>
    <w:p w:rsidR="00E46144" w:rsidRDefault="00E46144" w:rsidP="00C3620F">
      <w:pPr>
        <w:spacing w:after="0" w:line="200" w:lineRule="exact"/>
        <w:jc w:val="center"/>
        <w:rPr>
          <w:b/>
          <w:sz w:val="24"/>
          <w:szCs w:val="24"/>
        </w:rPr>
      </w:pPr>
    </w:p>
    <w:p w:rsidR="00E46144" w:rsidRDefault="00E46144" w:rsidP="00C3620F">
      <w:pPr>
        <w:spacing w:after="0" w:line="200" w:lineRule="exact"/>
        <w:jc w:val="center"/>
        <w:rPr>
          <w:b/>
          <w:sz w:val="24"/>
          <w:szCs w:val="24"/>
        </w:rPr>
      </w:pPr>
      <w:bookmarkStart w:id="0" w:name="_GoBack"/>
      <w:bookmarkEnd w:id="0"/>
    </w:p>
    <w:p w:rsidR="00B41DBA" w:rsidRDefault="00B41DBA" w:rsidP="00C3620F">
      <w:pPr>
        <w:spacing w:after="0" w:line="200" w:lineRule="exact"/>
        <w:jc w:val="center"/>
        <w:rPr>
          <w:b/>
          <w:sz w:val="24"/>
          <w:szCs w:val="24"/>
        </w:rPr>
      </w:pPr>
    </w:p>
    <w:p w:rsidR="00B41DBA" w:rsidRDefault="00B41DBA" w:rsidP="00C3620F">
      <w:pPr>
        <w:spacing w:after="0" w:line="200" w:lineRule="exact"/>
        <w:jc w:val="center"/>
        <w:rPr>
          <w:b/>
          <w:sz w:val="24"/>
          <w:szCs w:val="24"/>
        </w:rPr>
      </w:pPr>
    </w:p>
    <w:p w:rsidR="00C3620F" w:rsidRDefault="00C3620F" w:rsidP="00C3620F">
      <w:pPr>
        <w:spacing w:after="0" w:line="200" w:lineRule="exact"/>
        <w:jc w:val="center"/>
        <w:rPr>
          <w:b/>
          <w:sz w:val="24"/>
          <w:szCs w:val="24"/>
        </w:rPr>
      </w:pPr>
      <w:r w:rsidRPr="00C3620F">
        <w:rPr>
          <w:b/>
          <w:sz w:val="24"/>
          <w:szCs w:val="24"/>
        </w:rPr>
        <w:t>Correct Lifting Technique</w:t>
      </w:r>
    </w:p>
    <w:p w:rsidR="00C3620F" w:rsidRPr="00C3620F" w:rsidRDefault="00C3620F" w:rsidP="00C3620F">
      <w:pPr>
        <w:spacing w:after="0" w:line="200" w:lineRule="exact"/>
        <w:jc w:val="center"/>
        <w:rPr>
          <w:b/>
          <w:sz w:val="24"/>
          <w:szCs w:val="24"/>
        </w:rPr>
      </w:pPr>
    </w:p>
    <w:p w:rsidR="00C3620F" w:rsidRDefault="00B068F9">
      <w:pPr>
        <w:spacing w:after="0" w:line="200" w:lineRule="exact"/>
        <w:rPr>
          <w:sz w:val="20"/>
          <w:szCs w:val="20"/>
        </w:rPr>
      </w:pPr>
      <w:r w:rsidRPr="00C3620F">
        <w:rPr>
          <w:b/>
          <w:noProof/>
          <w:sz w:val="24"/>
          <w:szCs w:val="24"/>
          <w:lang w:val="en-AU" w:eastAsia="en-AU"/>
        </w:rPr>
        <w:drawing>
          <wp:anchor distT="0" distB="0" distL="114300" distR="114300" simplePos="0" relativeHeight="251665408" behindDoc="0" locked="0" layoutInCell="1" allowOverlap="1" wp14:anchorId="1E860113" wp14:editId="15E3F6A5">
            <wp:simplePos x="0" y="0"/>
            <wp:positionH relativeFrom="column">
              <wp:posOffset>-38735</wp:posOffset>
            </wp:positionH>
            <wp:positionV relativeFrom="paragraph">
              <wp:posOffset>23495</wp:posOffset>
            </wp:positionV>
            <wp:extent cx="6090285" cy="2369185"/>
            <wp:effectExtent l="38100" t="38100" r="43815" b="31115"/>
            <wp:wrapNone/>
            <wp:docPr id="18" name="Picture 18" descr="C:\Users\60134158\Pictures\HMT picture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60134158\Pictures\HMT picture 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6" t="2190" r="1772" b="4620"/>
                    <a:stretch/>
                  </pic:blipFill>
                  <pic:spPr bwMode="auto">
                    <a:xfrm>
                      <a:off x="0" y="0"/>
                      <a:ext cx="6090285" cy="2369185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tx2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D3CE4" w:rsidRDefault="00AD3CE4">
      <w:pPr>
        <w:spacing w:after="0" w:line="200" w:lineRule="exact"/>
        <w:rPr>
          <w:rFonts w:ascii="Calibri" w:eastAsia="Calibri" w:hAnsi="Calibri" w:cs="Times New Roman"/>
          <w:noProof/>
          <w:lang w:val="en-AU" w:eastAsia="en-AU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C3620F">
        <w:rPr>
          <w:sz w:val="20"/>
          <w:szCs w:val="20"/>
        </w:rPr>
        <w:tab/>
      </w:r>
      <w:r w:rsidR="00C3620F">
        <w:rPr>
          <w:sz w:val="20"/>
          <w:szCs w:val="20"/>
        </w:rPr>
        <w:tab/>
      </w:r>
      <w:r w:rsidR="00C3620F">
        <w:rPr>
          <w:sz w:val="20"/>
          <w:szCs w:val="20"/>
        </w:rPr>
        <w:tab/>
      </w:r>
      <w:r w:rsidR="00C3620F">
        <w:rPr>
          <w:sz w:val="20"/>
          <w:szCs w:val="20"/>
        </w:rPr>
        <w:tab/>
      </w:r>
    </w:p>
    <w:p w:rsidR="00C3620F" w:rsidRDefault="00C3620F">
      <w:pPr>
        <w:spacing w:after="0" w:line="200" w:lineRule="exact"/>
        <w:rPr>
          <w:rFonts w:ascii="Calibri" w:eastAsia="Calibri" w:hAnsi="Calibri" w:cs="Times New Roman"/>
          <w:noProof/>
          <w:lang w:val="en-AU" w:eastAsia="en-AU"/>
        </w:rPr>
      </w:pPr>
    </w:p>
    <w:p w:rsidR="00C3620F" w:rsidRDefault="00C3620F">
      <w:pPr>
        <w:spacing w:after="0" w:line="200" w:lineRule="exact"/>
        <w:rPr>
          <w:rFonts w:ascii="Calibri" w:eastAsia="Calibri" w:hAnsi="Calibri" w:cs="Times New Roman"/>
          <w:noProof/>
          <w:lang w:val="en-AU" w:eastAsia="en-AU"/>
        </w:rPr>
      </w:pPr>
    </w:p>
    <w:p w:rsidR="00C3620F" w:rsidRDefault="00C3620F">
      <w:pPr>
        <w:spacing w:after="0" w:line="200" w:lineRule="exact"/>
        <w:rPr>
          <w:rFonts w:ascii="Calibri" w:eastAsia="Calibri" w:hAnsi="Calibri" w:cs="Times New Roman"/>
          <w:noProof/>
          <w:lang w:val="en-AU" w:eastAsia="en-AU"/>
        </w:rPr>
      </w:pPr>
    </w:p>
    <w:p w:rsidR="00C3620F" w:rsidRDefault="00C3620F">
      <w:pPr>
        <w:spacing w:after="0" w:line="200" w:lineRule="exact"/>
        <w:rPr>
          <w:rFonts w:ascii="Calibri" w:eastAsia="Calibri" w:hAnsi="Calibri" w:cs="Times New Roman"/>
          <w:noProof/>
          <w:lang w:val="en-AU" w:eastAsia="en-AU"/>
        </w:rPr>
      </w:pPr>
    </w:p>
    <w:p w:rsidR="00C3620F" w:rsidRDefault="00C3620F">
      <w:pPr>
        <w:spacing w:after="0" w:line="200" w:lineRule="exact"/>
        <w:rPr>
          <w:rFonts w:ascii="Calibri" w:eastAsia="Calibri" w:hAnsi="Calibri" w:cs="Times New Roman"/>
          <w:noProof/>
          <w:lang w:val="en-AU" w:eastAsia="en-AU"/>
        </w:rPr>
      </w:pPr>
    </w:p>
    <w:p w:rsidR="00C3620F" w:rsidRDefault="00C3620F">
      <w:pPr>
        <w:spacing w:after="0" w:line="200" w:lineRule="exact"/>
        <w:rPr>
          <w:rFonts w:ascii="Calibri" w:eastAsia="Calibri" w:hAnsi="Calibri" w:cs="Times New Roman"/>
          <w:noProof/>
          <w:lang w:val="en-AU" w:eastAsia="en-AU"/>
        </w:rPr>
      </w:pPr>
    </w:p>
    <w:p w:rsidR="00C3620F" w:rsidRDefault="00C3620F">
      <w:pPr>
        <w:spacing w:after="0" w:line="200" w:lineRule="exact"/>
        <w:rPr>
          <w:rFonts w:ascii="Calibri" w:eastAsia="Calibri" w:hAnsi="Calibri" w:cs="Times New Roman"/>
          <w:noProof/>
          <w:lang w:val="en-AU" w:eastAsia="en-AU"/>
        </w:rPr>
      </w:pPr>
    </w:p>
    <w:p w:rsidR="00C3620F" w:rsidRDefault="00C3620F">
      <w:pPr>
        <w:spacing w:after="0" w:line="200" w:lineRule="exact"/>
        <w:rPr>
          <w:rFonts w:ascii="Calibri" w:eastAsia="Calibri" w:hAnsi="Calibri" w:cs="Times New Roman"/>
          <w:noProof/>
          <w:lang w:val="en-AU" w:eastAsia="en-AU"/>
        </w:rPr>
      </w:pPr>
    </w:p>
    <w:p w:rsidR="00C3620F" w:rsidRDefault="00C3620F">
      <w:pPr>
        <w:spacing w:after="0" w:line="200" w:lineRule="exact"/>
        <w:rPr>
          <w:rFonts w:ascii="Calibri" w:eastAsia="Calibri" w:hAnsi="Calibri" w:cs="Times New Roman"/>
          <w:noProof/>
          <w:lang w:val="en-AU" w:eastAsia="en-AU"/>
        </w:rPr>
      </w:pPr>
    </w:p>
    <w:p w:rsidR="00C3620F" w:rsidRDefault="00C3620F">
      <w:pPr>
        <w:spacing w:after="0" w:line="200" w:lineRule="exact"/>
        <w:rPr>
          <w:rFonts w:ascii="Calibri" w:eastAsia="Calibri" w:hAnsi="Calibri" w:cs="Times New Roman"/>
          <w:noProof/>
          <w:lang w:val="en-AU" w:eastAsia="en-AU"/>
        </w:rPr>
      </w:pPr>
    </w:p>
    <w:p w:rsidR="00C3620F" w:rsidRDefault="00C3620F">
      <w:pPr>
        <w:spacing w:after="0" w:line="200" w:lineRule="exact"/>
        <w:rPr>
          <w:rFonts w:ascii="Calibri" w:eastAsia="Calibri" w:hAnsi="Calibri" w:cs="Times New Roman"/>
          <w:noProof/>
          <w:lang w:val="en-AU" w:eastAsia="en-AU"/>
        </w:rPr>
      </w:pPr>
    </w:p>
    <w:p w:rsidR="00C3620F" w:rsidRDefault="00C3620F">
      <w:pPr>
        <w:spacing w:after="0" w:line="200" w:lineRule="exact"/>
        <w:rPr>
          <w:rFonts w:ascii="Calibri" w:eastAsia="Calibri" w:hAnsi="Calibri" w:cs="Times New Roman"/>
          <w:noProof/>
          <w:lang w:val="en-AU" w:eastAsia="en-AU"/>
        </w:rPr>
      </w:pPr>
    </w:p>
    <w:p w:rsidR="00C3620F" w:rsidRDefault="00C3620F">
      <w:pPr>
        <w:spacing w:after="0" w:line="200" w:lineRule="exact"/>
        <w:rPr>
          <w:rFonts w:ascii="Calibri" w:eastAsia="Calibri" w:hAnsi="Calibri" w:cs="Times New Roman"/>
          <w:noProof/>
          <w:lang w:val="en-AU" w:eastAsia="en-AU"/>
        </w:rPr>
      </w:pPr>
    </w:p>
    <w:p w:rsidR="00C3620F" w:rsidRDefault="00C3620F">
      <w:pPr>
        <w:spacing w:after="0" w:line="200" w:lineRule="exact"/>
        <w:rPr>
          <w:rFonts w:ascii="Calibri" w:eastAsia="Calibri" w:hAnsi="Calibri" w:cs="Times New Roman"/>
          <w:noProof/>
          <w:lang w:val="en-AU" w:eastAsia="en-AU"/>
        </w:rPr>
      </w:pPr>
    </w:p>
    <w:p w:rsidR="00C3620F" w:rsidRDefault="00C3620F">
      <w:pPr>
        <w:spacing w:after="0" w:line="200" w:lineRule="exact"/>
        <w:rPr>
          <w:sz w:val="20"/>
          <w:szCs w:val="20"/>
        </w:rPr>
      </w:pPr>
    </w:p>
    <w:sectPr w:rsidR="00C3620F" w:rsidSect="00DD7B8E">
      <w:footerReference w:type="default" r:id="rId19"/>
      <w:type w:val="continuous"/>
      <w:pgSz w:w="11920" w:h="16840"/>
      <w:pgMar w:top="620" w:right="1440" w:bottom="0" w:left="1300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9E9" w:rsidRDefault="004229E9" w:rsidP="004229E9">
      <w:pPr>
        <w:spacing w:after="0" w:line="240" w:lineRule="auto"/>
      </w:pPr>
      <w:r>
        <w:separator/>
      </w:r>
    </w:p>
  </w:endnote>
  <w:endnote w:type="continuationSeparator" w:id="0">
    <w:p w:rsidR="004229E9" w:rsidRDefault="004229E9" w:rsidP="00422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B8E" w:rsidRPr="00453905" w:rsidRDefault="00DD7B8E" w:rsidP="00DD7B8E">
    <w:pPr>
      <w:pStyle w:val="NoHTML"/>
      <w:ind w:left="720"/>
      <w:rPr>
        <w:rFonts w:ascii="Arial" w:hAnsi="Arial" w:cs="Arial"/>
        <w:color w:val="auto"/>
        <w:sz w:val="16"/>
        <w:szCs w:val="16"/>
      </w:rPr>
    </w:pPr>
    <w:r w:rsidRPr="00453905">
      <w:rPr>
        <w:rFonts w:ascii="Arial" w:hAnsi="Arial" w:cs="Arial"/>
        <w:color w:val="auto"/>
        <w:sz w:val="16"/>
        <w:szCs w:val="16"/>
      </w:rPr>
      <w:t>Disclaimer:  This document is solely for use within Central Coast Local Health District and unauthorised</w:t>
    </w:r>
  </w:p>
  <w:p w:rsidR="00DD7B8E" w:rsidRPr="00453905" w:rsidRDefault="00DD7B8E" w:rsidP="00DD7B8E">
    <w:pPr>
      <w:pStyle w:val="NoHTML"/>
      <w:ind w:left="720"/>
      <w:rPr>
        <w:rFonts w:ascii="Arial" w:hAnsi="Arial" w:cs="Arial"/>
        <w:color w:val="auto"/>
        <w:sz w:val="16"/>
        <w:szCs w:val="16"/>
      </w:rPr>
    </w:pPr>
    <w:r w:rsidRPr="00453905">
      <w:rPr>
        <w:rFonts w:ascii="Arial" w:hAnsi="Arial" w:cs="Arial"/>
        <w:color w:val="auto"/>
        <w:sz w:val="16"/>
        <w:szCs w:val="16"/>
      </w:rPr>
      <w:t xml:space="preserve">                    </w:t>
    </w:r>
    <w:proofErr w:type="gramStart"/>
    <w:r w:rsidRPr="00453905">
      <w:rPr>
        <w:rFonts w:ascii="Arial" w:hAnsi="Arial" w:cs="Arial"/>
        <w:color w:val="auto"/>
        <w:sz w:val="16"/>
        <w:szCs w:val="16"/>
      </w:rPr>
      <w:t>dissemination</w:t>
    </w:r>
    <w:proofErr w:type="gramEnd"/>
    <w:r w:rsidRPr="00453905">
      <w:rPr>
        <w:rFonts w:ascii="Arial" w:hAnsi="Arial" w:cs="Arial"/>
        <w:color w:val="auto"/>
        <w:sz w:val="16"/>
        <w:szCs w:val="16"/>
      </w:rPr>
      <w:t xml:space="preserve"> or modification should not take place.</w:t>
    </w:r>
  </w:p>
  <w:tbl>
    <w:tblPr>
      <w:tblW w:w="0" w:type="auto"/>
      <w:jc w:val="center"/>
      <w:tblInd w:w="-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5"/>
      <w:gridCol w:w="2268"/>
      <w:gridCol w:w="1559"/>
      <w:gridCol w:w="1134"/>
      <w:gridCol w:w="861"/>
      <w:gridCol w:w="1276"/>
      <w:gridCol w:w="1558"/>
    </w:tblGrid>
    <w:tr w:rsidR="00DD7B8E" w:rsidRPr="00453905" w:rsidTr="00B16C14">
      <w:trPr>
        <w:gridBefore w:val="1"/>
        <w:wBefore w:w="15" w:type="dxa"/>
        <w:jc w:val="center"/>
      </w:trPr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D7B8E" w:rsidRPr="00453905" w:rsidRDefault="00DD7B8E" w:rsidP="00B16C14">
          <w:pPr>
            <w:pStyle w:val="NoHTML"/>
            <w:rPr>
              <w:rFonts w:ascii="Arial" w:hAnsi="Arial" w:cs="Arial"/>
              <w:color w:val="auto"/>
              <w:sz w:val="16"/>
              <w:szCs w:val="16"/>
            </w:rPr>
          </w:pPr>
          <w:r w:rsidRPr="00453905">
            <w:rPr>
              <w:rFonts w:ascii="Arial" w:hAnsi="Arial" w:cs="Arial"/>
              <w:color w:val="auto"/>
              <w:sz w:val="16"/>
              <w:szCs w:val="16"/>
            </w:rPr>
            <w:t>Work Instruction Name</w:t>
          </w:r>
        </w:p>
      </w:tc>
      <w:tc>
        <w:tcPr>
          <w:tcW w:w="638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D7B8E" w:rsidRPr="00453905" w:rsidRDefault="00DD7B8E" w:rsidP="00B16C14">
          <w:pPr>
            <w:pStyle w:val="NoHTML"/>
            <w:rPr>
              <w:rFonts w:ascii="Arial" w:hAnsi="Arial" w:cs="Arial"/>
              <w:b/>
              <w:color w:val="auto"/>
              <w:sz w:val="16"/>
              <w:szCs w:val="16"/>
            </w:rPr>
          </w:pPr>
          <w:r w:rsidRPr="00DD7B8E">
            <w:rPr>
              <w:rFonts w:ascii="Arial" w:eastAsia="Arial" w:hAnsi="Arial" w:cs="Arial"/>
              <w:bCs/>
              <w:color w:val="auto"/>
              <w:spacing w:val="-1"/>
              <w:sz w:val="16"/>
              <w:szCs w:val="16"/>
            </w:rPr>
            <w:t>Manual Handling</w:t>
          </w:r>
        </w:p>
      </w:tc>
    </w:tr>
    <w:tr w:rsidR="00DD7B8E" w:rsidRPr="00453905" w:rsidTr="00B16C14">
      <w:trPr>
        <w:jc w:val="center"/>
      </w:trPr>
      <w:tc>
        <w:tcPr>
          <w:tcW w:w="228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D7B8E" w:rsidRPr="00453905" w:rsidRDefault="00DD7B8E" w:rsidP="00B16C14">
          <w:pPr>
            <w:pStyle w:val="NoHTML"/>
            <w:rPr>
              <w:rFonts w:ascii="Arial" w:hAnsi="Arial" w:cs="Arial"/>
              <w:color w:val="auto"/>
              <w:sz w:val="16"/>
              <w:szCs w:val="16"/>
            </w:rPr>
          </w:pPr>
          <w:r w:rsidRPr="00453905">
            <w:rPr>
              <w:rFonts w:ascii="Arial" w:hAnsi="Arial" w:cs="Arial"/>
              <w:color w:val="auto"/>
              <w:sz w:val="16"/>
              <w:szCs w:val="16"/>
            </w:rPr>
            <w:t>Document ID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D7B8E" w:rsidRPr="00453905" w:rsidRDefault="00DD7B8E" w:rsidP="00B16C14">
          <w:pPr>
            <w:pStyle w:val="NoHTML"/>
            <w:rPr>
              <w:rFonts w:ascii="Arial" w:hAnsi="Arial" w:cs="Arial"/>
              <w:color w:val="auto"/>
              <w:sz w:val="16"/>
              <w:szCs w:val="16"/>
            </w:rPr>
          </w:pPr>
          <w:r w:rsidRPr="00453905">
            <w:rPr>
              <w:rFonts w:ascii="Arial" w:eastAsia="Arial" w:hAnsi="Arial" w:cs="Arial"/>
              <w:color w:val="auto"/>
              <w:spacing w:val="1"/>
              <w:sz w:val="16"/>
              <w:szCs w:val="16"/>
            </w:rPr>
            <w:t>D&amp;W</w:t>
          </w:r>
          <w:r>
            <w:rPr>
              <w:rFonts w:ascii="Arial" w:eastAsia="Arial" w:hAnsi="Arial" w:cs="Arial"/>
              <w:color w:val="auto"/>
              <w:spacing w:val="-3"/>
              <w:sz w:val="16"/>
              <w:szCs w:val="16"/>
            </w:rPr>
            <w:t>_</w:t>
          </w:r>
          <w:r w:rsidRPr="00453905">
            <w:rPr>
              <w:rFonts w:ascii="Arial" w:eastAsia="Arial" w:hAnsi="Arial" w:cs="Arial"/>
              <w:color w:val="auto"/>
              <w:spacing w:val="4"/>
              <w:sz w:val="16"/>
              <w:szCs w:val="16"/>
            </w:rPr>
            <w:t>W</w:t>
          </w:r>
          <w:r>
            <w:rPr>
              <w:rFonts w:ascii="Arial" w:eastAsia="Arial" w:hAnsi="Arial" w:cs="Arial"/>
              <w:color w:val="auto"/>
              <w:spacing w:val="-1"/>
              <w:sz w:val="16"/>
              <w:szCs w:val="16"/>
            </w:rPr>
            <w:t>I-15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D7B8E" w:rsidRPr="00453905" w:rsidRDefault="00DD7B8E" w:rsidP="00B16C14">
          <w:pPr>
            <w:pStyle w:val="NoHTML"/>
            <w:jc w:val="center"/>
            <w:rPr>
              <w:rFonts w:ascii="Arial" w:hAnsi="Arial" w:cs="Arial"/>
              <w:color w:val="auto"/>
              <w:sz w:val="16"/>
              <w:szCs w:val="16"/>
            </w:rPr>
          </w:pPr>
          <w:r w:rsidRPr="00453905">
            <w:rPr>
              <w:rFonts w:ascii="Arial" w:hAnsi="Arial" w:cs="Arial"/>
              <w:color w:val="auto"/>
              <w:sz w:val="16"/>
              <w:szCs w:val="16"/>
            </w:rPr>
            <w:t>Version No.</w:t>
          </w:r>
        </w:p>
      </w:tc>
      <w:tc>
        <w:tcPr>
          <w:tcW w:w="8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D7B8E" w:rsidRPr="00453905" w:rsidRDefault="00DD7B8E" w:rsidP="00B16C14">
          <w:pPr>
            <w:pStyle w:val="NoHTML"/>
            <w:rPr>
              <w:rFonts w:ascii="Arial" w:hAnsi="Arial" w:cs="Arial"/>
              <w:color w:val="auto"/>
              <w:sz w:val="16"/>
              <w:szCs w:val="16"/>
            </w:rPr>
          </w:pPr>
          <w:r w:rsidRPr="00453905">
            <w:rPr>
              <w:rFonts w:ascii="Arial" w:hAnsi="Arial" w:cs="Arial"/>
              <w:color w:val="auto"/>
              <w:sz w:val="16"/>
              <w:szCs w:val="16"/>
            </w:rPr>
            <w:t>1</w:t>
          </w: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D7B8E" w:rsidRPr="00453905" w:rsidRDefault="00DD7B8E" w:rsidP="00B16C14">
          <w:pPr>
            <w:pStyle w:val="NoHTML"/>
            <w:rPr>
              <w:rFonts w:ascii="Arial" w:hAnsi="Arial" w:cs="Arial"/>
              <w:color w:val="auto"/>
              <w:sz w:val="16"/>
              <w:szCs w:val="16"/>
            </w:rPr>
          </w:pPr>
          <w:r w:rsidRPr="00453905">
            <w:rPr>
              <w:rFonts w:ascii="Arial" w:hAnsi="Arial" w:cs="Arial"/>
              <w:color w:val="auto"/>
              <w:sz w:val="16"/>
              <w:szCs w:val="16"/>
            </w:rPr>
            <w:t>Modified Date</w:t>
          </w:r>
        </w:p>
      </w:tc>
      <w:tc>
        <w:tcPr>
          <w:tcW w:w="15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D7B8E" w:rsidRPr="00453905" w:rsidRDefault="00DD7B8E" w:rsidP="00B16C14">
          <w:pPr>
            <w:pStyle w:val="NoHTML"/>
            <w:rPr>
              <w:rFonts w:ascii="Arial" w:hAnsi="Arial" w:cs="Arial"/>
              <w:color w:val="auto"/>
              <w:sz w:val="16"/>
              <w:szCs w:val="16"/>
            </w:rPr>
          </w:pPr>
          <w:r w:rsidRPr="00453905">
            <w:rPr>
              <w:rFonts w:ascii="Arial" w:hAnsi="Arial" w:cs="Arial"/>
              <w:color w:val="auto"/>
              <w:sz w:val="16"/>
              <w:szCs w:val="16"/>
            </w:rPr>
            <w:t>June 2019</w:t>
          </w:r>
        </w:p>
      </w:tc>
    </w:tr>
    <w:tr w:rsidR="00DD7B8E" w:rsidRPr="00453905" w:rsidTr="00B16C14">
      <w:trPr>
        <w:jc w:val="center"/>
      </w:trPr>
      <w:tc>
        <w:tcPr>
          <w:tcW w:w="228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D7B8E" w:rsidRPr="00453905" w:rsidRDefault="00DD7B8E" w:rsidP="00B16C14">
          <w:pPr>
            <w:pStyle w:val="NoHTML"/>
            <w:rPr>
              <w:rFonts w:ascii="Arial" w:hAnsi="Arial" w:cs="Arial"/>
              <w:color w:val="auto"/>
              <w:sz w:val="16"/>
              <w:szCs w:val="16"/>
            </w:rPr>
          </w:pPr>
          <w:r w:rsidRPr="00453905">
            <w:rPr>
              <w:rFonts w:ascii="Arial" w:hAnsi="Arial" w:cs="Arial"/>
              <w:color w:val="auto"/>
              <w:sz w:val="16"/>
              <w:szCs w:val="16"/>
            </w:rPr>
            <w:t>Date Published</w:t>
          </w:r>
        </w:p>
      </w:tc>
      <w:tc>
        <w:tcPr>
          <w:tcW w:w="269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D7B8E" w:rsidRPr="00453905" w:rsidRDefault="00DD7B8E" w:rsidP="00B16C14">
          <w:pPr>
            <w:pStyle w:val="NoHTML"/>
            <w:rPr>
              <w:rFonts w:ascii="Arial" w:hAnsi="Arial" w:cs="Arial"/>
              <w:color w:val="auto"/>
              <w:sz w:val="16"/>
              <w:szCs w:val="16"/>
            </w:rPr>
          </w:pPr>
        </w:p>
      </w:tc>
      <w:tc>
        <w:tcPr>
          <w:tcW w:w="2137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D7B8E" w:rsidRPr="00453905" w:rsidRDefault="00DD7B8E" w:rsidP="00B16C14">
          <w:pPr>
            <w:pStyle w:val="NoHTML"/>
            <w:rPr>
              <w:rFonts w:ascii="Arial" w:hAnsi="Arial" w:cs="Arial"/>
              <w:color w:val="auto"/>
              <w:sz w:val="16"/>
              <w:szCs w:val="16"/>
            </w:rPr>
          </w:pPr>
          <w:r w:rsidRPr="00453905">
            <w:rPr>
              <w:rFonts w:ascii="Arial" w:hAnsi="Arial" w:cs="Arial"/>
              <w:color w:val="auto"/>
              <w:sz w:val="16"/>
              <w:szCs w:val="16"/>
            </w:rPr>
            <w:t>Page No.</w:t>
          </w:r>
        </w:p>
      </w:tc>
      <w:tc>
        <w:tcPr>
          <w:tcW w:w="15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D7B8E" w:rsidRPr="00DD7B8E" w:rsidRDefault="00DD7B8E" w:rsidP="00B16C14">
          <w:pPr>
            <w:pStyle w:val="NoHTML"/>
            <w:rPr>
              <w:rFonts w:ascii="Arial" w:hAnsi="Arial" w:cs="Arial"/>
              <w:color w:val="auto"/>
              <w:sz w:val="16"/>
              <w:szCs w:val="16"/>
            </w:rPr>
          </w:pPr>
          <w:r w:rsidRPr="00DD7B8E">
            <w:rPr>
              <w:rStyle w:val="PageNumber"/>
              <w:rFonts w:ascii="Arial" w:hAnsi="Arial" w:cs="Arial"/>
              <w:color w:val="auto"/>
              <w:sz w:val="16"/>
              <w:szCs w:val="16"/>
            </w:rPr>
            <w:fldChar w:fldCharType="begin"/>
          </w:r>
          <w:r w:rsidRPr="00DD7B8E">
            <w:rPr>
              <w:rStyle w:val="PageNumber"/>
              <w:rFonts w:ascii="Arial" w:hAnsi="Arial" w:cs="Arial"/>
              <w:color w:val="auto"/>
              <w:sz w:val="16"/>
              <w:szCs w:val="16"/>
            </w:rPr>
            <w:instrText xml:space="preserve"> PAGE </w:instrText>
          </w:r>
          <w:r w:rsidRPr="00DD7B8E">
            <w:rPr>
              <w:rStyle w:val="PageNumber"/>
              <w:rFonts w:ascii="Arial" w:hAnsi="Arial" w:cs="Arial"/>
              <w:color w:val="auto"/>
              <w:sz w:val="16"/>
              <w:szCs w:val="16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color w:val="auto"/>
              <w:sz w:val="16"/>
              <w:szCs w:val="16"/>
            </w:rPr>
            <w:t>3</w:t>
          </w:r>
          <w:r w:rsidRPr="00DD7B8E">
            <w:rPr>
              <w:rStyle w:val="PageNumber"/>
              <w:rFonts w:ascii="Arial" w:hAnsi="Arial" w:cs="Arial"/>
              <w:color w:val="auto"/>
              <w:sz w:val="16"/>
              <w:szCs w:val="16"/>
            </w:rPr>
            <w:fldChar w:fldCharType="end"/>
          </w:r>
          <w:r w:rsidRPr="00DD7B8E">
            <w:rPr>
              <w:rStyle w:val="PageNumber"/>
              <w:rFonts w:ascii="Arial" w:hAnsi="Arial" w:cs="Arial"/>
              <w:color w:val="auto"/>
              <w:sz w:val="16"/>
              <w:szCs w:val="16"/>
            </w:rPr>
            <w:t xml:space="preserve"> of </w:t>
          </w:r>
          <w:r w:rsidRPr="00DD7B8E">
            <w:rPr>
              <w:rStyle w:val="PageNumber"/>
              <w:rFonts w:ascii="Arial" w:hAnsi="Arial" w:cs="Arial"/>
              <w:color w:val="auto"/>
              <w:sz w:val="16"/>
              <w:szCs w:val="16"/>
            </w:rPr>
            <w:fldChar w:fldCharType="begin"/>
          </w:r>
          <w:r w:rsidRPr="00DD7B8E">
            <w:rPr>
              <w:rStyle w:val="PageNumber"/>
              <w:rFonts w:ascii="Arial" w:hAnsi="Arial" w:cs="Arial"/>
              <w:color w:val="auto"/>
              <w:sz w:val="16"/>
              <w:szCs w:val="16"/>
            </w:rPr>
            <w:instrText xml:space="preserve"> NUMPAGES </w:instrText>
          </w:r>
          <w:r w:rsidRPr="00DD7B8E">
            <w:rPr>
              <w:rStyle w:val="PageNumber"/>
              <w:rFonts w:ascii="Arial" w:hAnsi="Arial" w:cs="Arial"/>
              <w:color w:val="auto"/>
              <w:sz w:val="16"/>
              <w:szCs w:val="16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color w:val="auto"/>
              <w:sz w:val="16"/>
              <w:szCs w:val="16"/>
            </w:rPr>
            <w:t>3</w:t>
          </w:r>
          <w:r w:rsidRPr="00DD7B8E">
            <w:rPr>
              <w:rStyle w:val="PageNumber"/>
              <w:rFonts w:ascii="Arial" w:hAnsi="Arial" w:cs="Arial"/>
              <w:color w:val="auto"/>
              <w:sz w:val="16"/>
              <w:szCs w:val="16"/>
            </w:rPr>
            <w:fldChar w:fldCharType="end"/>
          </w:r>
        </w:p>
      </w:tc>
    </w:tr>
  </w:tbl>
  <w:p w:rsidR="00DD7B8E" w:rsidRDefault="00DD7B8E" w:rsidP="004229E9"/>
  <w:p w:rsidR="004229E9" w:rsidRDefault="004229E9">
    <w:pPr>
      <w:pStyle w:val="Footer"/>
    </w:pPr>
  </w:p>
  <w:p w:rsidR="004229E9" w:rsidRDefault="004229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9E9" w:rsidRDefault="004229E9" w:rsidP="004229E9">
      <w:pPr>
        <w:spacing w:after="0" w:line="240" w:lineRule="auto"/>
      </w:pPr>
      <w:r>
        <w:separator/>
      </w:r>
    </w:p>
  </w:footnote>
  <w:footnote w:type="continuationSeparator" w:id="0">
    <w:p w:rsidR="004229E9" w:rsidRDefault="004229E9" w:rsidP="004229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55A42"/>
    <w:multiLevelType w:val="hybridMultilevel"/>
    <w:tmpl w:val="DC16D40C"/>
    <w:lvl w:ilvl="0" w:tplc="0C0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0A725BAB"/>
    <w:multiLevelType w:val="hybridMultilevel"/>
    <w:tmpl w:val="ED00A91E"/>
    <w:lvl w:ilvl="0" w:tplc="0C09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2">
    <w:nsid w:val="15190826"/>
    <w:multiLevelType w:val="hybridMultilevel"/>
    <w:tmpl w:val="6ED44F94"/>
    <w:lvl w:ilvl="0" w:tplc="0C090005">
      <w:start w:val="1"/>
      <w:numFmt w:val="bullet"/>
      <w:lvlText w:val=""/>
      <w:lvlJc w:val="left"/>
      <w:pPr>
        <w:ind w:left="118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3">
    <w:nsid w:val="16B544FC"/>
    <w:multiLevelType w:val="multilevel"/>
    <w:tmpl w:val="75D4ADA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424141"/>
    <w:multiLevelType w:val="hybridMultilevel"/>
    <w:tmpl w:val="5B007A6A"/>
    <w:lvl w:ilvl="0" w:tplc="0C090005">
      <w:start w:val="1"/>
      <w:numFmt w:val="bullet"/>
      <w:lvlText w:val=""/>
      <w:lvlJc w:val="left"/>
      <w:pPr>
        <w:ind w:left="123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5">
    <w:nsid w:val="18D673AD"/>
    <w:multiLevelType w:val="hybridMultilevel"/>
    <w:tmpl w:val="FE4A1190"/>
    <w:lvl w:ilvl="0" w:tplc="0C0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6">
    <w:nsid w:val="1A543FC3"/>
    <w:multiLevelType w:val="hybridMultilevel"/>
    <w:tmpl w:val="A7B8D004"/>
    <w:lvl w:ilvl="0" w:tplc="0C090005">
      <w:start w:val="1"/>
      <w:numFmt w:val="bullet"/>
      <w:lvlText w:val=""/>
      <w:lvlJc w:val="left"/>
      <w:pPr>
        <w:ind w:left="123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7">
    <w:nsid w:val="229977FB"/>
    <w:multiLevelType w:val="hybridMultilevel"/>
    <w:tmpl w:val="62441E9C"/>
    <w:lvl w:ilvl="0" w:tplc="0C0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8">
    <w:nsid w:val="25DF1FA8"/>
    <w:multiLevelType w:val="hybridMultilevel"/>
    <w:tmpl w:val="5866DD24"/>
    <w:lvl w:ilvl="0" w:tplc="0C0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9">
    <w:nsid w:val="2755231F"/>
    <w:multiLevelType w:val="hybridMultilevel"/>
    <w:tmpl w:val="3A2CFF38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8E21B66"/>
    <w:multiLevelType w:val="hybridMultilevel"/>
    <w:tmpl w:val="7916D51E"/>
    <w:lvl w:ilvl="0" w:tplc="0C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1">
    <w:nsid w:val="2AB80275"/>
    <w:multiLevelType w:val="hybridMultilevel"/>
    <w:tmpl w:val="58C023B2"/>
    <w:lvl w:ilvl="0" w:tplc="AA2CC57A">
      <w:start w:val="1"/>
      <w:numFmt w:val="bullet"/>
      <w:lvlText w:val="•"/>
      <w:lvlJc w:val="left"/>
      <w:pPr>
        <w:ind w:left="786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12">
    <w:nsid w:val="2CAA3877"/>
    <w:multiLevelType w:val="hybridMultilevel"/>
    <w:tmpl w:val="CDC0B2C0"/>
    <w:lvl w:ilvl="0" w:tplc="0C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3">
    <w:nsid w:val="2D8E6E57"/>
    <w:multiLevelType w:val="hybridMultilevel"/>
    <w:tmpl w:val="1674B45E"/>
    <w:lvl w:ilvl="0" w:tplc="0C090001">
      <w:start w:val="1"/>
      <w:numFmt w:val="bullet"/>
      <w:lvlText w:val=""/>
      <w:lvlJc w:val="left"/>
      <w:pPr>
        <w:ind w:hanging="341"/>
      </w:pPr>
      <w:rPr>
        <w:rFonts w:ascii="Symbol" w:hAnsi="Symbol" w:hint="default"/>
        <w:w w:val="131"/>
        <w:sz w:val="22"/>
        <w:szCs w:val="22"/>
      </w:rPr>
    </w:lvl>
    <w:lvl w:ilvl="1" w:tplc="AA2CC57A">
      <w:start w:val="1"/>
      <w:numFmt w:val="bullet"/>
      <w:lvlText w:val="•"/>
      <w:lvlJc w:val="left"/>
      <w:rPr>
        <w:rFonts w:hint="default"/>
      </w:rPr>
    </w:lvl>
    <w:lvl w:ilvl="2" w:tplc="647A321E">
      <w:start w:val="1"/>
      <w:numFmt w:val="bullet"/>
      <w:lvlText w:val="•"/>
      <w:lvlJc w:val="left"/>
      <w:rPr>
        <w:rFonts w:hint="default"/>
      </w:rPr>
    </w:lvl>
    <w:lvl w:ilvl="3" w:tplc="3912CD34">
      <w:start w:val="1"/>
      <w:numFmt w:val="bullet"/>
      <w:lvlText w:val="•"/>
      <w:lvlJc w:val="left"/>
      <w:rPr>
        <w:rFonts w:hint="default"/>
      </w:rPr>
    </w:lvl>
    <w:lvl w:ilvl="4" w:tplc="C066BF3A">
      <w:start w:val="1"/>
      <w:numFmt w:val="bullet"/>
      <w:lvlText w:val="•"/>
      <w:lvlJc w:val="left"/>
      <w:rPr>
        <w:rFonts w:hint="default"/>
      </w:rPr>
    </w:lvl>
    <w:lvl w:ilvl="5" w:tplc="A53A50DC">
      <w:start w:val="1"/>
      <w:numFmt w:val="bullet"/>
      <w:lvlText w:val="•"/>
      <w:lvlJc w:val="left"/>
      <w:rPr>
        <w:rFonts w:hint="default"/>
      </w:rPr>
    </w:lvl>
    <w:lvl w:ilvl="6" w:tplc="A18E569A">
      <w:start w:val="1"/>
      <w:numFmt w:val="bullet"/>
      <w:lvlText w:val="•"/>
      <w:lvlJc w:val="left"/>
      <w:rPr>
        <w:rFonts w:hint="default"/>
      </w:rPr>
    </w:lvl>
    <w:lvl w:ilvl="7" w:tplc="D3FAB92C">
      <w:start w:val="1"/>
      <w:numFmt w:val="bullet"/>
      <w:lvlText w:val="•"/>
      <w:lvlJc w:val="left"/>
      <w:rPr>
        <w:rFonts w:hint="default"/>
      </w:rPr>
    </w:lvl>
    <w:lvl w:ilvl="8" w:tplc="3D846C08">
      <w:start w:val="1"/>
      <w:numFmt w:val="bullet"/>
      <w:lvlText w:val="•"/>
      <w:lvlJc w:val="left"/>
      <w:rPr>
        <w:rFonts w:hint="default"/>
      </w:rPr>
    </w:lvl>
  </w:abstractNum>
  <w:abstractNum w:abstractNumId="14">
    <w:nsid w:val="474D1FAC"/>
    <w:multiLevelType w:val="multilevel"/>
    <w:tmpl w:val="74FA3EF2"/>
    <w:lvl w:ilvl="0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B1949E3"/>
    <w:multiLevelType w:val="hybridMultilevel"/>
    <w:tmpl w:val="81C4C3EC"/>
    <w:lvl w:ilvl="0" w:tplc="0C0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4BC20AAD"/>
    <w:multiLevelType w:val="hybridMultilevel"/>
    <w:tmpl w:val="70A624EA"/>
    <w:lvl w:ilvl="0" w:tplc="0C0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531640EC"/>
    <w:multiLevelType w:val="hybridMultilevel"/>
    <w:tmpl w:val="DF5A4034"/>
    <w:lvl w:ilvl="0" w:tplc="0C0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18">
    <w:nsid w:val="550C7B78"/>
    <w:multiLevelType w:val="hybridMultilevel"/>
    <w:tmpl w:val="25F0AF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F90D72"/>
    <w:multiLevelType w:val="hybridMultilevel"/>
    <w:tmpl w:val="0DC6A4E0"/>
    <w:lvl w:ilvl="0" w:tplc="0C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20">
    <w:nsid w:val="64816930"/>
    <w:multiLevelType w:val="hybridMultilevel"/>
    <w:tmpl w:val="62AA86B4"/>
    <w:lvl w:ilvl="0" w:tplc="0C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21">
    <w:nsid w:val="65C5026C"/>
    <w:multiLevelType w:val="hybridMultilevel"/>
    <w:tmpl w:val="292023B8"/>
    <w:lvl w:ilvl="0" w:tplc="0C090005">
      <w:start w:val="1"/>
      <w:numFmt w:val="bullet"/>
      <w:lvlText w:val=""/>
      <w:lvlJc w:val="left"/>
      <w:pPr>
        <w:ind w:left="501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69707AE"/>
    <w:multiLevelType w:val="hybridMultilevel"/>
    <w:tmpl w:val="79C4C870"/>
    <w:lvl w:ilvl="0" w:tplc="0C0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>
    <w:nsid w:val="69332391"/>
    <w:multiLevelType w:val="hybridMultilevel"/>
    <w:tmpl w:val="E55206AA"/>
    <w:lvl w:ilvl="0" w:tplc="0C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6BB96C11"/>
    <w:multiLevelType w:val="hybridMultilevel"/>
    <w:tmpl w:val="2046757E"/>
    <w:lvl w:ilvl="0" w:tplc="0C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25">
    <w:nsid w:val="6D8D7D94"/>
    <w:multiLevelType w:val="hybridMultilevel"/>
    <w:tmpl w:val="C0CE2730"/>
    <w:lvl w:ilvl="0" w:tplc="0C090001">
      <w:start w:val="1"/>
      <w:numFmt w:val="bullet"/>
      <w:lvlText w:val=""/>
      <w:lvlJc w:val="left"/>
      <w:pPr>
        <w:ind w:left="84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26">
    <w:nsid w:val="6EB01D37"/>
    <w:multiLevelType w:val="hybridMultilevel"/>
    <w:tmpl w:val="ADE24490"/>
    <w:lvl w:ilvl="0" w:tplc="0C0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>
    <w:nsid w:val="746B77D4"/>
    <w:multiLevelType w:val="multilevel"/>
    <w:tmpl w:val="BC601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7541576"/>
    <w:multiLevelType w:val="hybridMultilevel"/>
    <w:tmpl w:val="F51234D2"/>
    <w:lvl w:ilvl="0" w:tplc="0C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E7C0ADA">
      <w:numFmt w:val="bullet"/>
      <w:lvlText w:val=""/>
      <w:lvlJc w:val="left"/>
      <w:pPr>
        <w:ind w:left="1540" w:hanging="360"/>
      </w:pPr>
      <w:rPr>
        <w:rFonts w:ascii="Symbol" w:eastAsia="Symbol" w:hAnsi="Symbol" w:cs="Symbol" w:hint="default"/>
      </w:rPr>
    </w:lvl>
    <w:lvl w:ilvl="2" w:tplc="0C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>
    <w:nsid w:val="7ACA6F63"/>
    <w:multiLevelType w:val="hybridMultilevel"/>
    <w:tmpl w:val="D728B196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967621"/>
    <w:multiLevelType w:val="singleLevel"/>
    <w:tmpl w:val="A2B21F3A"/>
    <w:lvl w:ilvl="0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</w:abstractNum>
  <w:abstractNum w:abstractNumId="31">
    <w:nsid w:val="7CE779DC"/>
    <w:multiLevelType w:val="hybridMultilevel"/>
    <w:tmpl w:val="79F048D0"/>
    <w:lvl w:ilvl="0" w:tplc="0C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32">
    <w:nsid w:val="7D126046"/>
    <w:multiLevelType w:val="hybridMultilevel"/>
    <w:tmpl w:val="4686F964"/>
    <w:lvl w:ilvl="0" w:tplc="0C0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1"/>
  </w:num>
  <w:num w:numId="3">
    <w:abstractNumId w:val="19"/>
  </w:num>
  <w:num w:numId="4">
    <w:abstractNumId w:val="18"/>
  </w:num>
  <w:num w:numId="5">
    <w:abstractNumId w:val="32"/>
  </w:num>
  <w:num w:numId="6">
    <w:abstractNumId w:val="17"/>
  </w:num>
  <w:num w:numId="7">
    <w:abstractNumId w:val="7"/>
  </w:num>
  <w:num w:numId="8">
    <w:abstractNumId w:val="25"/>
  </w:num>
  <w:num w:numId="9">
    <w:abstractNumId w:val="10"/>
  </w:num>
  <w:num w:numId="10">
    <w:abstractNumId w:val="1"/>
  </w:num>
  <w:num w:numId="11">
    <w:abstractNumId w:val="12"/>
  </w:num>
  <w:num w:numId="12">
    <w:abstractNumId w:val="11"/>
  </w:num>
  <w:num w:numId="13">
    <w:abstractNumId w:val="13"/>
  </w:num>
  <w:num w:numId="14">
    <w:abstractNumId w:val="5"/>
  </w:num>
  <w:num w:numId="15">
    <w:abstractNumId w:val="2"/>
  </w:num>
  <w:num w:numId="16">
    <w:abstractNumId w:val="21"/>
  </w:num>
  <w:num w:numId="17">
    <w:abstractNumId w:val="30"/>
  </w:num>
  <w:num w:numId="18">
    <w:abstractNumId w:val="16"/>
  </w:num>
  <w:num w:numId="19">
    <w:abstractNumId w:val="22"/>
  </w:num>
  <w:num w:numId="20">
    <w:abstractNumId w:val="14"/>
  </w:num>
  <w:num w:numId="21">
    <w:abstractNumId w:val="0"/>
  </w:num>
  <w:num w:numId="22">
    <w:abstractNumId w:val="26"/>
  </w:num>
  <w:num w:numId="23">
    <w:abstractNumId w:val="28"/>
  </w:num>
  <w:num w:numId="24">
    <w:abstractNumId w:val="24"/>
  </w:num>
  <w:num w:numId="25">
    <w:abstractNumId w:val="4"/>
  </w:num>
  <w:num w:numId="26">
    <w:abstractNumId w:val="6"/>
  </w:num>
  <w:num w:numId="27">
    <w:abstractNumId w:val="23"/>
  </w:num>
  <w:num w:numId="28">
    <w:abstractNumId w:val="27"/>
  </w:num>
  <w:num w:numId="29">
    <w:abstractNumId w:val="3"/>
  </w:num>
  <w:num w:numId="30">
    <w:abstractNumId w:val="8"/>
  </w:num>
  <w:num w:numId="31">
    <w:abstractNumId w:val="9"/>
  </w:num>
  <w:num w:numId="32">
    <w:abstractNumId w:val="29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AE7"/>
    <w:rsid w:val="00004EB6"/>
    <w:rsid w:val="00033E75"/>
    <w:rsid w:val="000836D8"/>
    <w:rsid w:val="001435E0"/>
    <w:rsid w:val="00267EF6"/>
    <w:rsid w:val="0027196D"/>
    <w:rsid w:val="002E708E"/>
    <w:rsid w:val="003949B7"/>
    <w:rsid w:val="003B74CA"/>
    <w:rsid w:val="003E30F9"/>
    <w:rsid w:val="004229E9"/>
    <w:rsid w:val="004478E6"/>
    <w:rsid w:val="004F1AE7"/>
    <w:rsid w:val="004F2551"/>
    <w:rsid w:val="005625EB"/>
    <w:rsid w:val="0063232B"/>
    <w:rsid w:val="006A199A"/>
    <w:rsid w:val="006E0CCF"/>
    <w:rsid w:val="006E15B5"/>
    <w:rsid w:val="006F1D73"/>
    <w:rsid w:val="007025FD"/>
    <w:rsid w:val="007177F1"/>
    <w:rsid w:val="00770663"/>
    <w:rsid w:val="00787F8F"/>
    <w:rsid w:val="00830E2F"/>
    <w:rsid w:val="008506A1"/>
    <w:rsid w:val="00886DE5"/>
    <w:rsid w:val="009B2110"/>
    <w:rsid w:val="00A418A7"/>
    <w:rsid w:val="00AD3CE4"/>
    <w:rsid w:val="00AD44EF"/>
    <w:rsid w:val="00B068F9"/>
    <w:rsid w:val="00B36B19"/>
    <w:rsid w:val="00B41DBA"/>
    <w:rsid w:val="00B92107"/>
    <w:rsid w:val="00BC2335"/>
    <w:rsid w:val="00BC35B0"/>
    <w:rsid w:val="00BD3B17"/>
    <w:rsid w:val="00C35A7A"/>
    <w:rsid w:val="00C3620F"/>
    <w:rsid w:val="00C415BD"/>
    <w:rsid w:val="00C54865"/>
    <w:rsid w:val="00D532F2"/>
    <w:rsid w:val="00DC10B0"/>
    <w:rsid w:val="00DC7063"/>
    <w:rsid w:val="00DD7B8E"/>
    <w:rsid w:val="00DE146B"/>
    <w:rsid w:val="00E104C2"/>
    <w:rsid w:val="00E217EF"/>
    <w:rsid w:val="00E46144"/>
    <w:rsid w:val="00E51C4D"/>
    <w:rsid w:val="00E71979"/>
    <w:rsid w:val="00EA4584"/>
    <w:rsid w:val="00ED4CF3"/>
    <w:rsid w:val="00F252A9"/>
    <w:rsid w:val="00FB5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25EB"/>
    <w:pPr>
      <w:ind w:left="720"/>
      <w:contextualSpacing/>
    </w:pPr>
  </w:style>
  <w:style w:type="paragraph" w:customStyle="1" w:styleId="NoHTML">
    <w:name w:val="NoHTML"/>
    <w:basedOn w:val="Normal"/>
    <w:rsid w:val="00BC2335"/>
    <w:pPr>
      <w:widowControl/>
      <w:spacing w:after="0" w:line="240" w:lineRule="auto"/>
    </w:pPr>
    <w:rPr>
      <w:rFonts w:ascii="Tahoma" w:eastAsia="Times New Roman" w:hAnsi="Tahoma" w:cs="Times New Roman"/>
      <w:color w:val="000080"/>
      <w:kern w:val="28"/>
      <w:sz w:val="24"/>
      <w:szCs w:val="20"/>
    </w:rPr>
  </w:style>
  <w:style w:type="paragraph" w:styleId="ListBullet">
    <w:name w:val="List Bullet"/>
    <w:basedOn w:val="Normal"/>
    <w:rsid w:val="00BC2335"/>
    <w:pPr>
      <w:widowControl/>
      <w:numPr>
        <w:numId w:val="17"/>
      </w:numPr>
      <w:spacing w:after="0" w:line="240" w:lineRule="auto"/>
    </w:pPr>
    <w:rPr>
      <w:rFonts w:ascii="Arial" w:eastAsia="Times New Roman" w:hAnsi="Arial" w:cs="Times New Roman"/>
      <w:snapToGrid w:val="0"/>
      <w:szCs w:val="20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4229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29E9"/>
  </w:style>
  <w:style w:type="paragraph" w:styleId="Footer">
    <w:name w:val="footer"/>
    <w:basedOn w:val="Normal"/>
    <w:link w:val="FooterChar"/>
    <w:uiPriority w:val="99"/>
    <w:unhideWhenUsed/>
    <w:rsid w:val="004229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29E9"/>
  </w:style>
  <w:style w:type="paragraph" w:styleId="BalloonText">
    <w:name w:val="Balloon Text"/>
    <w:basedOn w:val="Normal"/>
    <w:link w:val="BalloonTextChar"/>
    <w:uiPriority w:val="99"/>
    <w:semiHidden/>
    <w:unhideWhenUsed/>
    <w:rsid w:val="00422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29E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229E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229E9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4229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4229E9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character" w:styleId="PageNumber">
    <w:name w:val="page number"/>
    <w:basedOn w:val="DefaultParagraphFont"/>
    <w:rsid w:val="00DD7B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25EB"/>
    <w:pPr>
      <w:ind w:left="720"/>
      <w:contextualSpacing/>
    </w:pPr>
  </w:style>
  <w:style w:type="paragraph" w:customStyle="1" w:styleId="NoHTML">
    <w:name w:val="NoHTML"/>
    <w:basedOn w:val="Normal"/>
    <w:rsid w:val="00BC2335"/>
    <w:pPr>
      <w:widowControl/>
      <w:spacing w:after="0" w:line="240" w:lineRule="auto"/>
    </w:pPr>
    <w:rPr>
      <w:rFonts w:ascii="Tahoma" w:eastAsia="Times New Roman" w:hAnsi="Tahoma" w:cs="Times New Roman"/>
      <w:color w:val="000080"/>
      <w:kern w:val="28"/>
      <w:sz w:val="24"/>
      <w:szCs w:val="20"/>
    </w:rPr>
  </w:style>
  <w:style w:type="paragraph" w:styleId="ListBullet">
    <w:name w:val="List Bullet"/>
    <w:basedOn w:val="Normal"/>
    <w:rsid w:val="00BC2335"/>
    <w:pPr>
      <w:widowControl/>
      <w:numPr>
        <w:numId w:val="17"/>
      </w:numPr>
      <w:spacing w:after="0" w:line="240" w:lineRule="auto"/>
    </w:pPr>
    <w:rPr>
      <w:rFonts w:ascii="Arial" w:eastAsia="Times New Roman" w:hAnsi="Arial" w:cs="Times New Roman"/>
      <w:snapToGrid w:val="0"/>
      <w:szCs w:val="20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4229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29E9"/>
  </w:style>
  <w:style w:type="paragraph" w:styleId="Footer">
    <w:name w:val="footer"/>
    <w:basedOn w:val="Normal"/>
    <w:link w:val="FooterChar"/>
    <w:uiPriority w:val="99"/>
    <w:unhideWhenUsed/>
    <w:rsid w:val="004229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29E9"/>
  </w:style>
  <w:style w:type="paragraph" w:styleId="BalloonText">
    <w:name w:val="Balloon Text"/>
    <w:basedOn w:val="Normal"/>
    <w:link w:val="BalloonTextChar"/>
    <w:uiPriority w:val="99"/>
    <w:semiHidden/>
    <w:unhideWhenUsed/>
    <w:rsid w:val="00422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29E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229E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229E9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4229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4229E9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character" w:styleId="PageNumber">
    <w:name w:val="page number"/>
    <w:basedOn w:val="DefaultParagraphFont"/>
    <w:rsid w:val="00DD7B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9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7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99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13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492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safework.nsw.gov.au/resource-library/hazardous-manual-tasks/hazardous-manual-tasks-overview-1" TargetMode="External"/><Relationship Id="rId18" Type="http://schemas.openxmlformats.org/officeDocument/2006/relationships/image" Target="media/image5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intranet.cclhd.health.nsw.gov.au/clinical/ClinGov/cgu/psp/incidentmanage/Pages/default.aspx" TargetMode="External"/><Relationship Id="rId17" Type="http://schemas.openxmlformats.org/officeDocument/2006/relationships/image" Target="media/image4.jpeg"/><Relationship Id="rId25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hetionline.cit.health.nsw.gov.au/" TargetMode="External"/><Relationship Id="rId24" Type="http://schemas.openxmlformats.org/officeDocument/2006/relationships/customXml" Target="../customXml/item3.xml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23" Type="http://schemas.openxmlformats.org/officeDocument/2006/relationships/customXml" Target="../customXml/item2.xml"/><Relationship Id="rId10" Type="http://schemas.openxmlformats.org/officeDocument/2006/relationships/hyperlink" Target="https://hetionline.cit.health.nsw.gov.au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intranet.cclhd.health.nsw.gov.au/corp/Workforce/hsw/OHS/Pages/default.aspx" TargetMode="External"/><Relationship Id="rId14" Type="http://schemas.openxmlformats.org/officeDocument/2006/relationships/hyperlink" Target="http://intranet.cclhd.health.nsw.gov.au/corp/Workforce/hsw/OHS/Pages/ManualHandling.aspx" TargetMode="External"/><Relationship Id="rId22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BA57437FEBF4987BEF2FADA698206" ma:contentTypeVersion="12" ma:contentTypeDescription="Create a new document." ma:contentTypeScope="" ma:versionID="5230f61fbdc5cc1c279be7835510f066">
  <xsd:schema xmlns:xsd="http://www.w3.org/2001/XMLSchema" xmlns:xs="http://www.w3.org/2001/XMLSchema" xmlns:p="http://schemas.microsoft.com/office/2006/metadata/properties" xmlns:ns2="68195eb0-97ab-42b2-b05c-4e0d9e75337b" xmlns:ns3="8fccb5f9-12e5-4b49-a343-687cf2fbf640" targetNamespace="http://schemas.microsoft.com/office/2006/metadata/properties" ma:root="true" ma:fieldsID="2402949a5cc9d40af3a01ddc2a05f7c2" ns2:_="" ns3:_="">
    <xsd:import namespace="68195eb0-97ab-42b2-b05c-4e0d9e75337b"/>
    <xsd:import namespace="8fccb5f9-12e5-4b49-a343-687cf2fbf64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ivision_x0020_2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95eb0-97ab-42b2-b05c-4e0d9e75337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2dc0245d-cf5e-48e1-bbdf-5f12dda01a41}" ma:internalName="TaxCatchAll" ma:showField="CatchAllData" ma:web="68195eb0-97ab-42b2-b05c-4e0d9e753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cb5f9-12e5-4b49-a343-687cf2fbf640" elementFormDefault="qualified">
    <xsd:import namespace="http://schemas.microsoft.com/office/2006/documentManagement/types"/>
    <xsd:import namespace="http://schemas.microsoft.com/office/infopath/2007/PartnerControls"/>
    <xsd:element name="Division_x0020_2" ma:index="11" nillable="true" ma:displayName="Division 2" ma:default="NBMLHD" ma:format="Dropdown" ma:internalName="Division_x0020_2">
      <xsd:simpleType>
        <xsd:restriction base="dms:Choice">
          <xsd:enumeration value="NBMLHD"/>
          <xsd:enumeration value="NSLHD"/>
          <xsd:enumeration value="SESLHD"/>
          <xsd:enumeration value="SWSLHD"/>
          <xsd:enumeration value="SLHD"/>
          <xsd:enumeration value="WSLHD"/>
          <xsd:enumeration value="CCLHD"/>
          <xsd:enumeration value="FWLHD"/>
          <xsd:enumeration value="HNELHD"/>
          <xsd:enumeration value="ISLHD"/>
          <xsd:enumeration value="MNCLHD"/>
          <xsd:enumeration value="MLHD"/>
          <xsd:enumeration value="NNSWLHD"/>
          <xsd:enumeration value="SNSWLHD"/>
          <xsd:enumeration value="WNSWSLHD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c284307-acad-49f1-9844-b1b617370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195eb0-97ab-42b2-b05c-4e0d9e75337b" xsi:nil="true"/>
    <lcf76f155ced4ddcb4097134ff3c332f xmlns="8fccb5f9-12e5-4b49-a343-687cf2fbf640">
      <Terms xmlns="http://schemas.microsoft.com/office/infopath/2007/PartnerControls"/>
    </lcf76f155ced4ddcb4097134ff3c332f>
    <Division_x0020_2 xmlns="8fccb5f9-12e5-4b49-a343-687cf2fbf640">NBMLHD</Division_x0020_2>
  </documentManagement>
</p:properties>
</file>

<file path=customXml/itemProps1.xml><?xml version="1.0" encoding="utf-8"?>
<ds:datastoreItem xmlns:ds="http://schemas.openxmlformats.org/officeDocument/2006/customXml" ds:itemID="{DFF06BBA-ED26-4EBD-9768-01521FC2101A}"/>
</file>

<file path=customXml/itemProps2.xml><?xml version="1.0" encoding="utf-8"?>
<ds:datastoreItem xmlns:ds="http://schemas.openxmlformats.org/officeDocument/2006/customXml" ds:itemID="{8A6B60FF-E08A-40C0-B557-723C2040CF2C}"/>
</file>

<file path=customXml/itemProps3.xml><?xml version="1.0" encoding="utf-8"?>
<ds:datastoreItem xmlns:ds="http://schemas.openxmlformats.org/officeDocument/2006/customXml" ds:itemID="{F857D07D-AD82-4D7B-8A80-438382225895}"/>
</file>

<file path=customXml/itemProps4.xml><?xml version="1.0" encoding="utf-8"?>
<ds:datastoreItem xmlns:ds="http://schemas.openxmlformats.org/officeDocument/2006/customXml" ds:itemID="{57D72886-8A20-42E9-BD7D-4BB16DA581A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Beds/Trolleys, Maintenance and Storage of (CC) PSA-WI-01</vt:lpstr>
    </vt:vector>
  </TitlesOfParts>
  <Company>NSCCH</Company>
  <LinksUpToDate>false</LinksUpToDate>
  <CharactersWithSpaces>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Beds/Trolleys, Maintenance and Storage of (CC) PSA-WI-01</dc:title>
  <dc:creator>Environmental Services</dc:creator>
  <cp:keywords>PSA, Environmental, Beds, Trolleys, Mainteannce, Storage, CC, Central Coast, PSA-WI-01</cp:keywords>
  <cp:lastModifiedBy>Kerry-Jane Stratford</cp:lastModifiedBy>
  <cp:revision>28</cp:revision>
  <dcterms:created xsi:type="dcterms:W3CDTF">2019-06-17T01:43:00Z</dcterms:created>
  <dcterms:modified xsi:type="dcterms:W3CDTF">2019-06-27T04:23:00Z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2014-10-22T00:00:00Z</vt:filetime>
  </property>
  <property fmtid="{D5CDD505-2E9C-101B-9397-08002B2CF9AE}" pid="3" name="LastSaved">
    <vt:filetime>2017-06-12T00:00:00Z</vt:filetime>
  </property>
  <property fmtid="{D5CDD505-2E9C-101B-9397-08002B2CF9AE}" pid="4" name="ContentTypeId">
    <vt:lpwstr>0x010100533BA57437FEBF4987BEF2FADA698206</vt:lpwstr>
  </property>
</Properties>
</file>